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center"/>
        <w:rPr/>
      </w:pPr>
      <w:r>
        <w:rPr/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>
          <w:b/>
        </w:rPr>
        <w:t>КАХОВСЬКА  МІСЬКА  РАДА</w:t>
      </w:r>
    </w:p>
    <w:p>
      <w:pPr>
        <w:pStyle w:val="3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>
          <w:rFonts w:eastAsia="Liberation Serif;Times New Roman" w:cs="Liberation Serif;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>
          <w:rFonts w:eastAsia="Liberation Serif;Times New Roman" w:cs="Liberation Serif;Times New Roman"/>
          <w:sz w:val="28"/>
          <w:szCs w:val="28"/>
          <w:lang w:val="uk-UA"/>
        </w:rPr>
        <w:t>__</w:t>
      </w:r>
      <w:r>
        <w:rPr>
          <w:rFonts w:eastAsia="Liberation Serif;Times New Roman" w:cs="Liberation Serif;Times New Roman"/>
          <w:sz w:val="28"/>
          <w:szCs w:val="28"/>
          <w:lang w:val="uk-UA"/>
        </w:rPr>
        <w:t>16</w:t>
      </w:r>
      <w:r>
        <w:rPr>
          <w:rFonts w:eastAsia="Liberation Serif;Times New Roman" w:cs="Liberation Serif;Times New Roman"/>
          <w:sz w:val="28"/>
          <w:szCs w:val="28"/>
          <w:lang w:val="uk-UA"/>
        </w:rPr>
        <w:t>_______ сесії ___VIIІ______ скликання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rFonts w:ascii="Times New Roman" w:hAnsi="Times New Roman" w:eastAsia="Liberation Serif;Times New Roman" w:cs="Liberation Serif;Times New Roman"/>
          <w:bCs/>
          <w:sz w:val="28"/>
          <w:szCs w:val="28"/>
          <w:lang w:val="uk-UA"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both"/>
        <w:rPr/>
      </w:pPr>
      <w:r>
        <w:rPr>
          <w:rFonts w:eastAsia="Liberation Serif;Times New Roman" w:cs="Liberation Serif;Times New Roman" w:ascii="Times New Roman" w:hAnsi="Times New Roman"/>
          <w:bCs/>
          <w:sz w:val="28"/>
          <w:szCs w:val="28"/>
          <w:lang w:val="uk-UA" w:eastAsia="ru-RU"/>
        </w:rPr>
        <w:t>26.08.2021 року</w:t>
        <w:tab/>
        <w:tab/>
        <w:tab/>
        <w:tab/>
        <w:tab/>
        <w:tab/>
        <w:tab/>
        <w:tab/>
        <w:tab/>
        <w:tab/>
      </w:r>
      <w:r>
        <w:rPr>
          <w:rFonts w:eastAsia="Liberation Serif;Times New Roman" w:cs="Times New Roman" w:ascii="Times New Roman" w:hAnsi="Times New Roman"/>
          <w:bCs/>
          <w:sz w:val="26"/>
          <w:szCs w:val="26"/>
          <w:lang w:val="uk-UA" w:eastAsia="ru-RU"/>
        </w:rPr>
        <w:t xml:space="preserve">№ </w:t>
      </w:r>
      <w:r>
        <w:rPr>
          <w:rFonts w:eastAsia="Liberation Serif;Times New Roman" w:cs="Times New Roman" w:ascii="Times New Roman" w:hAnsi="Times New Roman"/>
          <w:bCs/>
          <w:sz w:val="26"/>
          <w:szCs w:val="26"/>
          <w:lang w:val="uk-UA" w:eastAsia="ru-RU"/>
        </w:rPr>
        <w:t>713/16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Про внесення змін та 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val="uk-UA" w:eastAsia="ru-RU"/>
        </w:rPr>
        <w:t>доповнень до рішен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ня міської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ради від 24.12.2020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/>
        </w:rPr>
        <w:t>115/4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«Про програму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економічного,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соціального та культурного розвитку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Каховської територіальної громади на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>2021 рік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»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ВИРІШИЛА:</w:t>
      </w:r>
    </w:p>
    <w:p>
      <w:pPr>
        <w:pStyle w:val="Normal"/>
        <w:widowControl/>
        <w:bidi w:val="0"/>
        <w:ind w:left="0" w:right="0" w:firstLine="737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ab/>
        <w:t>1.</w:t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 xml:space="preserve">  Внести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eastAsia="ru-RU" w:bidi="ar-SA"/>
        </w:rPr>
        <w:t xml:space="preserve"> доповнення </w:t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 xml:space="preserve">до Програми економічного, соціального та культурного розвитку Каховської територіальної громади на 2021 рік (далі - Програма), затвердженої рішенням 4 сесії VIIІ скликання Каховської міської ради від 24.12.2020 року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115/4</w:t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>, а саме:</w:t>
      </w:r>
    </w:p>
    <w:p>
      <w:pPr>
        <w:pStyle w:val="Normal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uk-UA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      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1) доповнити додаток 4 Заходів, затверджених рішенням 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 наступним пунктом та змістом:</w:t>
      </w:r>
    </w:p>
    <w:p>
      <w:pPr>
        <w:pStyle w:val="Normal"/>
        <w:jc w:val="both"/>
        <w:rPr>
          <w:rFonts w:eastAsia="Batang" w:cs="Times New Roman"/>
          <w:bCs/>
          <w:highlight w:val="white"/>
          <w:lang w:val="uk-UA" w:bidi="ar-SA"/>
        </w:rPr>
      </w:pPr>
      <w:r>
        <w:rPr>
          <w:rFonts w:eastAsia="Batang" w:cs="Times New Roman"/>
          <w:bCs/>
          <w:highlight w:val="white"/>
          <w:lang w:val="uk-UA" w:bidi="ar-SA"/>
        </w:rPr>
      </w:r>
    </w:p>
    <w:tbl>
      <w:tblPr>
        <w:tblW w:w="9645" w:type="dxa"/>
        <w:jc w:val="left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10"/>
        <w:gridCol w:w="7770"/>
        <w:gridCol w:w="1365"/>
      </w:tblGrid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Субвенція з обласного бюджету до бюджету Каховської міської територіальної громади на придбання житла та приміщень для дітей-сиріт, дітей позбавлених батьківського піклування, осіб з їх числа для 3-х осіб віком від 23 років до 35 років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831,522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Співфінансування з міського бюджету на придбання житла та приміщень для дітей-сиріт, дітей позбавлених батьківського піклування, осіб з їх числа</w:t>
            </w:r>
            <w:bookmarkStart w:id="0" w:name="__DdeLink__9326_1947798628"/>
            <w:bookmarkEnd w:id="0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 xml:space="preserve"> для 3-х осіб віком від 23 років до 35 років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356,367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40.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Виготовлення проектно-кошторисної документації “Капітальний ремонт системи вентиляції частини приміщень комунального закладу ДЮСШ Каховської міської ради, розташованого за адресою: вул. Фаїни Гаєнко,  6А, м.Каховка, Херсонської області”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49,9</w:t>
            </w:r>
          </w:p>
        </w:tc>
      </w:tr>
    </w:tbl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</w:r>
    </w:p>
    <w:p>
      <w:pPr>
        <w:pStyle w:val="Normal"/>
        <w:widowControl/>
        <w:bidi w:val="0"/>
        <w:ind w:left="-113" w:right="0" w:hanging="0"/>
        <w:jc w:val="both"/>
        <w:rPr>
          <w:lang w:val="uk-U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uk-UA" w:bidi="ar-SA"/>
        </w:rPr>
        <w:tab/>
        <w:tab/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>2) внести зміни до пу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shd w:fill="FFFFFF" w:val="clear"/>
          <w:lang w:val="uk-UA" w:bidi="ar-SA"/>
        </w:rPr>
        <w:t xml:space="preserve">нкту 2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додатку 4 Заходів, затверджених рішенням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 xml:space="preserve">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>, а саме викласти у наступній редакції:</w:t>
      </w:r>
    </w:p>
    <w:tbl>
      <w:tblPr>
        <w:tblW w:w="9752" w:type="dxa"/>
        <w:jc w:val="left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764"/>
        <w:gridCol w:w="7651"/>
        <w:gridCol w:w="1337"/>
      </w:tblGrid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Капітальний ремонт доріг по м.Каховка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uk-UA"/>
              </w:rPr>
              <w:t>843,633</w:t>
            </w:r>
          </w:p>
        </w:tc>
      </w:tr>
    </w:tbl>
    <w:p>
      <w:pPr>
        <w:pStyle w:val="Normal"/>
        <w:widowControl/>
        <w:bidi w:val="0"/>
        <w:ind w:left="0" w:right="0" w:firstLine="680"/>
        <w:jc w:val="both"/>
        <w:rPr>
          <w:rFonts w:ascii="Times New Roman" w:hAnsi="Times New Roman" w:eastAsia="Batang;바탕" w:cs="Times New Roman"/>
          <w:bCs/>
          <w:sz w:val="26"/>
          <w:szCs w:val="26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</w:r>
    </w:p>
    <w:p>
      <w:pPr>
        <w:pStyle w:val="Normal"/>
        <w:jc w:val="both"/>
        <w:rPr>
          <w:lang w:val="uk-U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  <w:tab/>
        <w:t xml:space="preserve">3) внести зміни та доповнення в Розділи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uk-UA" w:bidi="ar-SA"/>
        </w:rPr>
        <w:t>а саме викласти у наступній редакції:</w:t>
      </w:r>
    </w:p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</w:r>
    </w:p>
    <w:tbl>
      <w:tblPr>
        <w:tblW w:w="9750" w:type="dxa"/>
        <w:jc w:val="left"/>
        <w:tblInd w:w="-1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569"/>
        <w:gridCol w:w="4267"/>
        <w:gridCol w:w="1529"/>
        <w:gridCol w:w="1642"/>
        <w:gridCol w:w="1743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Сума коштів, тис.грн.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Виконавець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(замовник)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91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val="uk-UA"/>
              </w:rPr>
              <w:t>Благоустрій та озеленення міста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1.1.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uk-UA"/>
              </w:rPr>
              <w:t>11619,7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КП “КТП”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/>
              </w:rPr>
              <w:t>Заходи по благоустрою с. Роздольне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184,9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/>
              </w:rPr>
              <w:t>Заходи по благоустрою с. Малокаховка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398,5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/>
              </w:rPr>
              <w:t>Заходи по благоустрою с. Коробки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199,1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Збільшення потужностей електролічильників: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- ЗТП - 1 (24кВт) - вуличне освітлення, вул. М.Жука, м. Каховка, Херсонської області </w:t>
            </w:r>
            <w:bookmarkStart w:id="1" w:name="__DdeLink__806_12111113941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— 37,0 тис.грн.</w:t>
            </w:r>
            <w:bookmarkEnd w:id="1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- 14 (38кВт) - вуличне освітлення, вул. Набережна, м. Каховка, Херсонської області— 59,0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- 4 (24кВт) - вуличне освітлення, вул. І.Золіна, м. Каховка, Херсонської області— 37,0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- 522 (24кВт) - вуличне освітлення, вул. Мелітопольська, м. Каховка, Херсонської області— 37,0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- 44 (24кВт) - вуличне освітлення, вул. Першотравнева, м. Каховка, Херсонської області— 37,0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- 31 (12кВт) - вуличне освітлення, вул. Комарова, м. Каховка, Херсонської області— 20,0 тис.грн.;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 ЗТП - 608 (12кВт) - вуличне освітлення, вул. Квіткова, Соснова, Сонячна, м. Каховка, Херсонської області— 33,0 тис.грн..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260,0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КП “КТП”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Виконання робіт з благоустрою спортивних майданчиків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32,890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КП “КТП”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lang w:val="uk-UA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  <w:lang w:val="uk-UA"/>
              </w:rPr>
              <w:t>12695,1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highlight w:val="white"/>
          <w:lang w:val="uk-UA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uk-UA" w:bidi="ar-S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bidi="ar-SA"/>
        </w:rPr>
        <w:tab/>
      </w:r>
      <w:r>
        <w:rPr>
          <w:rFonts w:ascii="Times New Roman" w:hAnsi="Times New Roman"/>
          <w:sz w:val="26"/>
          <w:szCs w:val="26"/>
          <w:lang w:val="uk-UA"/>
        </w:rPr>
        <w:t>2. Відповідальність за виконання цього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3. Контроль за виконанням цього рішення покласти на комісію з питань фінансів, бюджету, планування, соціально-економічного розвитку, інвестицій, міжнародного співробітництва та підприємництва (Радченко О.В.)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/>
      </w:pPr>
      <w:bookmarkStart w:id="2" w:name="__DdeLink__9267_1288460724"/>
      <w:bookmarkEnd w:id="2"/>
      <w:r>
        <w:rPr>
          <w:rFonts w:ascii="Times New Roman" w:hAnsi="Times New Roman"/>
          <w:sz w:val="26"/>
          <w:szCs w:val="26"/>
          <w:lang w:val="uk-UA"/>
        </w:rPr>
        <w:tab/>
        <w:t>Міський голова</w:t>
        <w:tab/>
        <w:tab/>
        <w:tab/>
        <w:tab/>
        <w:tab/>
        <w:tab/>
        <w:t>Віталій Немерець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27">
    <w:name w:val="ListLabel 2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8">
    <w:name w:val="ListLabel 2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9">
    <w:name w:val="ListLabel 2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0">
    <w:name w:val="ListLabel 3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1">
    <w:name w:val="ListLabel 3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2">
    <w:name w:val="ListLabel 32"/>
    <w:qFormat/>
    <w:rPr>
      <w:rFonts w:ascii="Times New Roman" w:hAnsi="Times New Roman" w:eastAsia="Liberation Serif;Times New Roman" w:cs="Liberation Serif;Times New Roman"/>
      <w:b w:val="false"/>
      <w:sz w:val="28"/>
      <w:szCs w:val="28"/>
    </w:rPr>
  </w:style>
  <w:style w:type="character" w:styleId="ListLabel33">
    <w:name w:val="ListLabel 33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4">
    <w:name w:val="ListLabel 34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5">
    <w:name w:val="ListLabel 35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6">
    <w:name w:val="ListLabel 36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7">
    <w:name w:val="ListLabel 3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8">
    <w:name w:val="ListLabel 3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9">
    <w:name w:val="ListLabel 3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0">
    <w:name w:val="ListLabel 4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1">
    <w:name w:val="ListLabel 4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2">
    <w:name w:val="ListLabel 42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3">
    <w:name w:val="ListLabel 43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4">
    <w:name w:val="ListLabel 44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5">
    <w:name w:val="ListLabel 45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6">
    <w:name w:val="ListLabel 46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7">
    <w:name w:val="ListLabel 4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8">
    <w:name w:val="ListLabel 4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9">
    <w:name w:val="ListLabel 4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50">
    <w:name w:val="ListLabel 50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51">
    <w:name w:val="ListLabel 51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52">
    <w:name w:val="ListLabel 52"/>
    <w:qFormat/>
    <w:rPr>
      <w:rFonts w:eastAsia="Liberation Serif;Times New Roman" w:cs="Liberation Serif;Times New Roman"/>
      <w:b/>
      <w:sz w:val="26"/>
      <w:szCs w:val="28"/>
    </w:rPr>
  </w:style>
  <w:style w:type="character" w:styleId="ListLabel53">
    <w:name w:val="ListLabel 53"/>
    <w:qFormat/>
    <w:rPr>
      <w:rFonts w:eastAsia="Liberation Serif;Times New Roman" w:cs="Liberation Serif;Times New Roman"/>
      <w:b/>
      <w:sz w:val="26"/>
      <w:szCs w:val="28"/>
    </w:rPr>
  </w:style>
  <w:style w:type="character" w:styleId="ListLabel54">
    <w:name w:val="ListLabel 54"/>
    <w:qFormat/>
    <w:rPr>
      <w:rFonts w:eastAsia="Liberation Serif;Times New Roman" w:cs="Liberation Serif;Times New Roman"/>
      <w:b/>
      <w:sz w:val="26"/>
      <w:szCs w:val="28"/>
    </w:rPr>
  </w:style>
  <w:style w:type="character" w:styleId="ListLabel55">
    <w:name w:val="ListLabel 55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56">
    <w:name w:val="ListLabel 56"/>
    <w:qFormat/>
    <w:rPr>
      <w:rFonts w:eastAsia="Liberation Serif;Times New Roman" w:cs="Liberation Serif;Times New Roman"/>
      <w:b/>
      <w:sz w:val="26"/>
      <w:szCs w:val="28"/>
    </w:rPr>
  </w:style>
  <w:style w:type="character" w:styleId="ListLabel57">
    <w:name w:val="ListLabel 57"/>
    <w:qFormat/>
    <w:rPr>
      <w:rFonts w:eastAsia="Liberation Serif;Times New Roman" w:cs="Liberation Serif;Times New Roman"/>
      <w:b/>
      <w:sz w:val="26"/>
      <w:szCs w:val="28"/>
    </w:rPr>
  </w:style>
  <w:style w:type="character" w:styleId="ListLabel58">
    <w:name w:val="ListLabel 58"/>
    <w:qFormat/>
    <w:rPr>
      <w:rFonts w:eastAsia="Liberation Serif;Times New Roman" w:cs="Liberation Serif;Times New Roman"/>
      <w:b/>
      <w:sz w:val="26"/>
      <w:szCs w:val="28"/>
    </w:rPr>
  </w:style>
  <w:style w:type="character" w:styleId="ListLabel59">
    <w:name w:val="ListLabel 59"/>
    <w:qFormat/>
    <w:rPr>
      <w:rFonts w:eastAsia="Liberation Serif;Times New Roman" w:cs="Liberation Serif;Times New Roman"/>
      <w:b/>
      <w:sz w:val="26"/>
      <w:szCs w:val="28"/>
    </w:rPr>
  </w:style>
  <w:style w:type="character" w:styleId="ListLabel60">
    <w:name w:val="ListLabel 60"/>
    <w:qFormat/>
    <w:rPr>
      <w:rFonts w:eastAsia="Liberation Serif;Times New Roman" w:cs="Liberation Serif;Times New Roman"/>
      <w:b/>
      <w:sz w:val="26"/>
      <w:szCs w:val="28"/>
    </w:rPr>
  </w:style>
  <w:style w:type="character" w:styleId="ListLabel61">
    <w:name w:val="ListLabel 61"/>
    <w:qFormat/>
    <w:rPr>
      <w:rFonts w:eastAsia="Liberation Serif;Times New Roman" w:cs="Liberation Serif;Times New Roman"/>
      <w:b/>
      <w:sz w:val="26"/>
      <w:szCs w:val="28"/>
    </w:rPr>
  </w:style>
  <w:style w:type="character" w:styleId="ListLabel62">
    <w:name w:val="ListLabel 62"/>
    <w:qFormat/>
    <w:rPr>
      <w:rFonts w:eastAsia="Liberation Serif;Times New Roman" w:cs="Liberation Serif;Times New Roman"/>
      <w:b/>
      <w:sz w:val="26"/>
      <w:szCs w:val="28"/>
    </w:rPr>
  </w:style>
  <w:style w:type="character" w:styleId="ListLabel63">
    <w:name w:val="ListLabel 63"/>
    <w:qFormat/>
    <w:rPr>
      <w:rFonts w:eastAsia="Liberation Serif;Times New Roman" w:cs="Liberation Serif;Times New Roman"/>
      <w:b/>
      <w:sz w:val="26"/>
      <w:szCs w:val="28"/>
    </w:rPr>
  </w:style>
  <w:style w:type="character" w:styleId="ListLabel64">
    <w:name w:val="ListLabel 64"/>
    <w:qFormat/>
    <w:rPr>
      <w:rFonts w:eastAsia="Liberation Serif;Times New Roman" w:cs="Liberation Serif;Times New Roman"/>
      <w:b/>
      <w:sz w:val="26"/>
      <w:szCs w:val="28"/>
    </w:rPr>
  </w:style>
  <w:style w:type="character" w:styleId="ListLabel65">
    <w:name w:val="ListLabel 65"/>
    <w:qFormat/>
    <w:rPr>
      <w:rFonts w:eastAsia="Liberation Serif;Times New Roman" w:cs="Liberation Serif;Times New Roman"/>
      <w:b/>
      <w:sz w:val="26"/>
      <w:szCs w:val="28"/>
    </w:rPr>
  </w:style>
  <w:style w:type="character" w:styleId="ListLabel66">
    <w:name w:val="ListLabel 66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67">
    <w:name w:val="ListLabel 67"/>
    <w:qFormat/>
    <w:rPr>
      <w:rFonts w:eastAsia="Liberation Serif;Times New Roman" w:cs="Liberation Serif;Times New Roman"/>
      <w:b/>
      <w:sz w:val="26"/>
      <w:szCs w:val="28"/>
    </w:rPr>
  </w:style>
  <w:style w:type="character" w:styleId="ListLabel68">
    <w:name w:val="ListLabel 68"/>
    <w:qFormat/>
    <w:rPr>
      <w:rFonts w:eastAsia="Liberation Serif;Times New Roman" w:cs="Liberation Serif;Times New Roman"/>
      <w:b/>
      <w:sz w:val="26"/>
      <w:szCs w:val="28"/>
    </w:rPr>
  </w:style>
  <w:style w:type="character" w:styleId="ListLabel69">
    <w:name w:val="ListLabel 69"/>
    <w:qFormat/>
    <w:rPr>
      <w:rFonts w:eastAsia="Liberation Serif;Times New Roman" w:cs="Liberation Serif;Times New Roman"/>
      <w:b/>
      <w:sz w:val="26"/>
      <w:szCs w:val="28"/>
    </w:rPr>
  </w:style>
  <w:style w:type="character" w:styleId="ListLabel70">
    <w:name w:val="ListLabel 70"/>
    <w:qFormat/>
    <w:rPr>
      <w:rFonts w:eastAsia="Liberation Serif;Times New Roman" w:cs="Liberation Serif;Times New Roman"/>
      <w:b/>
      <w:sz w:val="26"/>
      <w:szCs w:val="28"/>
    </w:rPr>
  </w:style>
  <w:style w:type="character" w:styleId="ListLabel71">
    <w:name w:val="ListLabel 71"/>
    <w:qFormat/>
    <w:rPr>
      <w:rFonts w:eastAsia="Liberation Serif;Times New Roman" w:cs="Liberation Serif;Times New Roman"/>
      <w:b/>
      <w:sz w:val="26"/>
      <w:szCs w:val="28"/>
    </w:rPr>
  </w:style>
  <w:style w:type="character" w:styleId="ListLabel72">
    <w:name w:val="ListLabel 72"/>
    <w:qFormat/>
    <w:rPr>
      <w:rFonts w:eastAsia="Liberation Serif;Times New Roman" w:cs="Liberation Serif;Times New Roman"/>
      <w:b/>
      <w:sz w:val="26"/>
      <w:szCs w:val="28"/>
    </w:rPr>
  </w:style>
  <w:style w:type="character" w:styleId="ListLabel73">
    <w:name w:val="ListLabel 73"/>
    <w:qFormat/>
    <w:rPr>
      <w:rFonts w:eastAsia="Liberation Serif;Times New Roman" w:cs="Liberation Serif;Times New Roman"/>
      <w:b/>
      <w:sz w:val="26"/>
      <w:szCs w:val="28"/>
    </w:rPr>
  </w:style>
  <w:style w:type="character" w:styleId="ListLabel74">
    <w:name w:val="ListLabel 74"/>
    <w:qFormat/>
    <w:rPr>
      <w:rFonts w:eastAsia="Liberation Serif;Times New Roman" w:cs="Liberation Serif;Times New Roman"/>
      <w:b/>
      <w:sz w:val="26"/>
      <w:szCs w:val="28"/>
    </w:rPr>
  </w:style>
  <w:style w:type="character" w:styleId="ListLabel75">
    <w:name w:val="ListLabel 75"/>
    <w:qFormat/>
    <w:rPr>
      <w:rFonts w:eastAsia="Liberation Serif;Times New Roman" w:cs="Liberation Serif;Times New Roman"/>
      <w:b/>
      <w:sz w:val="28"/>
      <w:szCs w:val="28"/>
    </w:rPr>
  </w:style>
  <w:style w:type="character" w:styleId="ListLabel76">
    <w:name w:val="ListLabel 76"/>
    <w:qFormat/>
    <w:rPr>
      <w:rFonts w:eastAsia="Liberation Serif;Times New Roman" w:cs="Liberation Serif;Times New Roman"/>
      <w:b/>
      <w:sz w:val="28"/>
      <w:szCs w:val="28"/>
    </w:rPr>
  </w:style>
  <w:style w:type="character" w:styleId="ListLabel77">
    <w:name w:val="ListLabel 77"/>
    <w:qFormat/>
    <w:rPr>
      <w:rFonts w:eastAsia="Liberation Serif;Times New Roman" w:cs="Liberation Serif;Times New Roman"/>
      <w:b/>
      <w:sz w:val="28"/>
      <w:szCs w:val="28"/>
    </w:rPr>
  </w:style>
  <w:style w:type="character" w:styleId="ListLabel78">
    <w:name w:val="ListLabel 78"/>
    <w:qFormat/>
    <w:rPr>
      <w:rFonts w:eastAsia="Liberation Serif;Times New Roman" w:cs="Liberation Serif;Times New Roman"/>
      <w:b/>
      <w:sz w:val="28"/>
      <w:szCs w:val="28"/>
    </w:rPr>
  </w:style>
  <w:style w:type="character" w:styleId="ListLabel79">
    <w:name w:val="ListLabel 79"/>
    <w:qFormat/>
    <w:rPr>
      <w:rFonts w:eastAsia="Liberation Serif;Times New Roman" w:cs="Liberation Serif;Times New Roman"/>
      <w:b/>
      <w:sz w:val="28"/>
      <w:szCs w:val="28"/>
    </w:rPr>
  </w:style>
  <w:style w:type="character" w:styleId="ListLabel80">
    <w:name w:val="ListLabel 80"/>
    <w:qFormat/>
    <w:rPr>
      <w:rFonts w:eastAsia="Liberation Serif;Times New Roman" w:cs="Liberation Serif;Times New Roman"/>
      <w:b/>
      <w:sz w:val="28"/>
      <w:szCs w:val="28"/>
    </w:rPr>
  </w:style>
  <w:style w:type="character" w:styleId="ListLabel81">
    <w:name w:val="ListLabel 81"/>
    <w:qFormat/>
    <w:rPr>
      <w:rFonts w:eastAsia="Liberation Serif;Times New Roman" w:cs="Liberation Serif;Times New Roman"/>
      <w:b/>
      <w:sz w:val="28"/>
      <w:szCs w:val="28"/>
    </w:rPr>
  </w:style>
  <w:style w:type="character" w:styleId="ListLabel82">
    <w:name w:val="ListLabel 82"/>
    <w:qFormat/>
    <w:rPr>
      <w:rFonts w:eastAsia="Liberation Serif;Times New Roman" w:cs="Liberation Serif;Times New Roman"/>
      <w:b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960</TotalTime>
  <Application>LibreOffice/5.1.6.2$Linux_X86_64 LibreOffice_project/10m0$Build-2</Application>
  <Pages>3</Pages>
  <Words>550</Words>
  <Characters>3426</Characters>
  <CharactersWithSpaces>3974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2020-11-26T09:55:25Z</dcterms:created>
  <dc:creator/>
  <dc:description/>
  <dc:language>uk-UA</dc:language>
  <cp:lastModifiedBy/>
  <cp:lastPrinted>2021-08-26T11:32:36Z</cp:lastPrinted>
  <dcterms:modified xsi:type="dcterms:W3CDTF">2021-08-26T15:30:08Z</dcterms:modified>
  <cp:revision>68</cp:revision>
  <dc:subject/>
  <dc:title/>
</cp:coreProperties>
</file>