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wmf" ContentType="image/x-wmf"/>
  <Override PartName="/word/theme/theme1.xml" ContentType="application/vnd.openxmlformats-officedocument.theme+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sz w:val="28"/>
          <w:szCs w:val="28"/>
        </w:rPr>
      </w:pPr>
      <w:r>
        <w:rPr>
          <w:rFonts w:ascii="Times New Roman" w:hAnsi="Times New Roman"/>
          <w:sz w:val="28"/>
          <w:szCs w:val="28"/>
        </w:rPr>
        <w:drawing>
          <wp:anchor behindDoc="0" distT="0" distB="0" distL="114935" distR="114935" simplePos="0" locked="0" layoutInCell="1" allowOverlap="1" relativeHeight="2">
            <wp:simplePos x="0" y="0"/>
            <wp:positionH relativeFrom="column">
              <wp:align>center</wp:align>
            </wp:positionH>
            <wp:positionV relativeFrom="paragraph">
              <wp:posOffset>138430</wp:posOffset>
            </wp:positionV>
            <wp:extent cx="518795" cy="659130"/>
            <wp:effectExtent l="0" t="0" r="0" b="0"/>
            <wp:wrapTopAndBottom/>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18795" cy="659130"/>
                    </a:xfrm>
                    <a:prstGeom prst="rect">
                      <a:avLst/>
                    </a:prstGeom>
                  </pic:spPr>
                </pic:pic>
              </a:graphicData>
            </a:graphic>
          </wp:anchor>
        </w:drawing>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КАХОВСЬКА МІСЬКА РАДА</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 xml:space="preserve">ХЕРСОНСЬКОЇ ОБЛАСТІ </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b/>
          <w:b/>
          <w:bCs/>
          <w:sz w:val="28"/>
          <w:szCs w:val="28"/>
        </w:rPr>
      </w:pPr>
      <w:r>
        <w:rPr>
          <w:rFonts w:ascii="Times New Roman" w:hAnsi="Times New Roman"/>
          <w:b/>
          <w:bCs/>
          <w:sz w:val="28"/>
          <w:szCs w:val="28"/>
        </w:rPr>
        <w:t>РІШЕННЯ</w:t>
      </w:r>
    </w:p>
    <w:p>
      <w:pPr>
        <w:pStyle w:val="Normal"/>
        <w:spacing w:lineRule="auto" w:line="240" w:before="0" w:after="0"/>
        <w:jc w:val="center"/>
        <w:rPr>
          <w:rFonts w:ascii="Times New Roman" w:hAnsi="Times New Roman"/>
          <w:b/>
          <w:b/>
          <w:bCs/>
          <w:sz w:val="28"/>
          <w:szCs w:val="28"/>
        </w:rPr>
      </w:pPr>
      <w:r>
        <w:rPr>
          <w:rFonts w:ascii="Times New Roman" w:hAnsi="Times New Roman"/>
          <w:b/>
          <w:bCs/>
          <w:sz w:val="28"/>
          <w:szCs w:val="28"/>
        </w:rPr>
      </w:r>
    </w:p>
    <w:p>
      <w:pPr>
        <w:pStyle w:val="Normal"/>
        <w:jc w:val="center"/>
        <w:rPr>
          <w:rFonts w:ascii="Times New Roman" w:hAnsi="Times New Roman"/>
          <w:sz w:val="28"/>
          <w:szCs w:val="28"/>
        </w:rPr>
      </w:pPr>
      <w:r>
        <w:rPr>
          <w:rFonts w:eastAsia="Liberation Serif;Times New Roman" w:cs="Liberation Serif;Times New Roman" w:ascii="Times New Roman" w:hAnsi="Times New Roman"/>
          <w:sz w:val="28"/>
          <w:szCs w:val="28"/>
          <w:lang w:val="ru-RU"/>
        </w:rPr>
        <w:t xml:space="preserve">23 </w:t>
      </w:r>
      <w:r>
        <w:rPr>
          <w:rFonts w:ascii="Times New Roman" w:hAnsi="Times New Roman"/>
          <w:sz w:val="28"/>
          <w:szCs w:val="28"/>
        </w:rPr>
        <w:t>сесії</w:t>
      </w:r>
      <w:r>
        <w:rPr>
          <w:rFonts w:ascii="Times New Roman" w:hAnsi="Times New Roman"/>
          <w:sz w:val="28"/>
          <w:szCs w:val="28"/>
          <w:lang w:val="ru-RU"/>
        </w:rPr>
        <w:t xml:space="preserve"> VII </w:t>
      </w:r>
      <w:r>
        <w:rPr>
          <w:rFonts w:ascii="Times New Roman" w:hAnsi="Times New Roman"/>
          <w:sz w:val="28"/>
          <w:szCs w:val="28"/>
        </w:rPr>
        <w:t>скликання</w:t>
      </w:r>
    </w:p>
    <w:p>
      <w:pPr>
        <w:pStyle w:val="Normal"/>
        <w:jc w:val="center"/>
        <w:rPr>
          <w:rFonts w:ascii="Times New Roman" w:hAnsi="Times New Roman"/>
          <w:sz w:val="28"/>
          <w:szCs w:val="28"/>
        </w:rPr>
      </w:pPr>
      <w:r>
        <w:rPr>
          <w:rFonts w:ascii="Times New Roman" w:hAnsi="Times New Roman"/>
          <w:sz w:val="28"/>
          <w:szCs w:val="28"/>
        </w:rPr>
      </w:r>
    </w:p>
    <w:p>
      <w:pPr>
        <w:pStyle w:val="Normal"/>
        <w:widowControl w:val="false"/>
        <w:tabs>
          <w:tab w:val="left" w:pos="7667" w:leader="none"/>
        </w:tabs>
        <w:suppressAutoHyphens w:val="false"/>
        <w:bidi w:val="0"/>
        <w:spacing w:lineRule="atLeast" w:line="11" w:before="0" w:after="0"/>
        <w:ind w:left="0" w:right="0" w:firstLine="567"/>
        <w:jc w:val="center"/>
        <w:rPr>
          <w:rFonts w:ascii="Times New Roman" w:hAnsi="Times New Roman"/>
          <w:color w:val="000000"/>
          <w:sz w:val="28"/>
          <w:szCs w:val="28"/>
        </w:rPr>
      </w:pPr>
      <w:r>
        <w:rPr>
          <w:rFonts w:eastAsia="Liberation Serif;Times New Roman" w:cs="Liberation Serif;Times New Roman" w:ascii="Times New Roman" w:hAnsi="Times New Roman"/>
          <w:b w:val="false"/>
          <w:bCs w:val="false"/>
          <w:color w:val="000000"/>
          <w:sz w:val="28"/>
          <w:szCs w:val="28"/>
          <w:shd w:fill="auto" w:val="clear"/>
          <w:lang w:val="ru-RU" w:eastAsia="ru-RU"/>
        </w:rPr>
        <w:t>24.11.2016</w:t>
      </w:r>
      <w:r>
        <w:rPr>
          <w:rFonts w:eastAsia="DejaVu Sans;MS Mincho" w:cs="Liberation Serif;Times New Roman" w:ascii="Times New Roman" w:hAnsi="Times New Roman"/>
          <w:b w:val="false"/>
          <w:bCs w:val="false"/>
          <w:color w:val="000000"/>
          <w:sz w:val="28"/>
          <w:szCs w:val="28"/>
          <w:shd w:fill="auto" w:val="clear"/>
          <w:lang w:val="ru-RU" w:eastAsia="ru-RU"/>
        </w:rPr>
        <w:t xml:space="preserve"> р.                           м. Каховка                                      № 4</w:t>
      </w:r>
      <w:r>
        <w:rPr>
          <w:rFonts w:eastAsia="DejaVu Sans;MS Mincho" w:cs="Liberation Serif;Times New Roman" w:ascii="Times New Roman" w:hAnsi="Times New Roman"/>
          <w:b w:val="false"/>
          <w:bCs w:val="false"/>
          <w:color w:val="000000"/>
          <w:sz w:val="28"/>
          <w:szCs w:val="28"/>
          <w:shd w:fill="auto" w:val="clear"/>
          <w:lang w:val="ru-RU" w:eastAsia="ru-RU"/>
        </w:rPr>
        <w:t>31</w:t>
      </w:r>
      <w:r>
        <w:rPr>
          <w:rFonts w:eastAsia="DejaVu Sans;MS Mincho" w:cs="Liberation Serif;Times New Roman" w:ascii="Times New Roman" w:hAnsi="Times New Roman"/>
          <w:b w:val="false"/>
          <w:bCs w:val="false"/>
          <w:color w:val="000000"/>
          <w:sz w:val="28"/>
          <w:szCs w:val="28"/>
          <w:shd w:fill="auto" w:val="clear"/>
          <w:lang w:val="uk-UA" w:eastAsia="ru-RU"/>
        </w:rPr>
        <w:t>/23</w:t>
      </w:r>
    </w:p>
    <w:p>
      <w:pPr>
        <w:pStyle w:val="Normal"/>
        <w:shd w:val="clear" w:color="auto" w:fill="FFFFFF"/>
        <w:spacing w:lineRule="atLeast" w:line="269"/>
        <w:jc w:val="both"/>
        <w:rPr>
          <w:rFonts w:eastAsia="Times New Roman" w:cs="Arial"/>
          <w:b/>
          <w:b/>
          <w:bCs/>
          <w:lang w:val="ru-RU" w:eastAsia="ru-RU"/>
        </w:rPr>
      </w:pPr>
      <w:r>
        <w:rPr>
          <w:rFonts w:eastAsia="Times New Roman" w:cs="Arial"/>
          <w:b/>
          <w:bCs/>
          <w:lang w:val="ru-RU" w:eastAsia="ru-RU"/>
        </w:rPr>
      </w:r>
    </w:p>
    <w:p>
      <w:pPr>
        <w:pStyle w:val="Normal"/>
        <w:shd w:val="clear" w:color="auto" w:fill="FFFFFF"/>
        <w:spacing w:lineRule="atLeast" w:line="269"/>
        <w:jc w:val="right"/>
        <w:rPr>
          <w:rFonts w:ascii="Times New Roman" w:hAnsi="Times New Roman"/>
          <w:color w:val="000000"/>
          <w:sz w:val="28"/>
          <w:szCs w:val="28"/>
        </w:rPr>
      </w:pPr>
      <w:r>
        <w:rPr>
          <w:rFonts w:ascii="Times New Roman" w:hAnsi="Times New Roman"/>
          <w:color w:val="000000"/>
          <w:sz w:val="28"/>
          <w:szCs w:val="28"/>
        </w:rPr>
      </w:r>
    </w:p>
    <w:p>
      <w:pPr>
        <w:pStyle w:val="NoSpacing"/>
        <w:jc w:val="both"/>
        <w:rPr>
          <w:rFonts w:ascii="Times New Roman" w:hAnsi="Times New Roman"/>
          <w:color w:val="000000"/>
          <w:sz w:val="28"/>
          <w:szCs w:val="28"/>
        </w:rPr>
      </w:pPr>
      <w:bookmarkStart w:id="0" w:name="__DdeLink__522_920487460"/>
      <w:r>
        <w:rPr>
          <w:rFonts w:cs="Times New Roman" w:ascii="Times New Roman" w:hAnsi="Times New Roman"/>
          <w:color w:val="000000"/>
          <w:sz w:val="28"/>
          <w:szCs w:val="28"/>
          <w:shd w:fill="FFFFFF" w:val="clear"/>
        </w:rPr>
        <w:t xml:space="preserve">Про звернення депутатів </w:t>
      </w:r>
      <w:bookmarkStart w:id="1" w:name="__DdeLink__189_1155396652"/>
      <w:r>
        <w:rPr>
          <w:rFonts w:cs="Times New Roman" w:ascii="Times New Roman" w:hAnsi="Times New Roman"/>
          <w:color w:val="000000"/>
          <w:sz w:val="28"/>
          <w:szCs w:val="28"/>
          <w:shd w:fill="FFFFFF" w:val="clear"/>
        </w:rPr>
        <w:t>Каховської міської ради</w:t>
      </w:r>
      <w:bookmarkEnd w:id="1"/>
      <w:r>
        <w:rPr>
          <w:rFonts w:cs="Times New Roman" w:ascii="Times New Roman" w:hAnsi="Times New Roman"/>
          <w:color w:val="000000"/>
          <w:sz w:val="28"/>
          <w:szCs w:val="28"/>
          <w:shd w:fill="FFFFFF" w:val="clear"/>
        </w:rPr>
        <w:t xml:space="preserve"> </w:t>
      </w:r>
    </w:p>
    <w:p>
      <w:pPr>
        <w:pStyle w:val="NoSpacing"/>
        <w:jc w:val="both"/>
        <w:rPr>
          <w:rFonts w:ascii="Times New Roman" w:hAnsi="Times New Roman"/>
          <w:color w:val="000000"/>
          <w:sz w:val="28"/>
          <w:szCs w:val="28"/>
        </w:rPr>
      </w:pPr>
      <w:r>
        <w:rPr>
          <w:rFonts w:cs="Times New Roman" w:ascii="Times New Roman" w:hAnsi="Times New Roman"/>
          <w:color w:val="000000"/>
          <w:sz w:val="28"/>
          <w:szCs w:val="28"/>
          <w:shd w:fill="FFFFFF" w:val="clear"/>
        </w:rPr>
        <w:t xml:space="preserve">VІІ скликання </w:t>
      </w:r>
      <w:r>
        <w:rPr>
          <w:rFonts w:cs="Times New Roman" w:ascii="Times New Roman" w:hAnsi="Times New Roman"/>
          <w:color w:val="000000"/>
          <w:sz w:val="28"/>
          <w:szCs w:val="28"/>
        </w:rPr>
        <w:t>до Прем’єр-міністра України, Міністерства</w:t>
      </w:r>
    </w:p>
    <w:p>
      <w:pPr>
        <w:pStyle w:val="NoSpacing"/>
        <w:jc w:val="both"/>
        <w:rPr>
          <w:rFonts w:ascii="Times New Roman" w:hAnsi="Times New Roman"/>
          <w:color w:val="000000"/>
          <w:sz w:val="28"/>
          <w:szCs w:val="28"/>
        </w:rPr>
      </w:pPr>
      <w:r>
        <w:rPr>
          <w:rFonts w:cs="Times New Roman" w:ascii="Times New Roman" w:hAnsi="Times New Roman"/>
          <w:color w:val="000000"/>
          <w:sz w:val="28"/>
          <w:szCs w:val="28"/>
        </w:rPr>
        <w:t xml:space="preserve">охорони здоров’я України та Міністерства </w:t>
      </w:r>
      <w:r>
        <w:rPr>
          <w:rFonts w:cs="Times New Roman" w:ascii="Times New Roman" w:hAnsi="Times New Roman"/>
          <w:color w:val="000000"/>
          <w:sz w:val="28"/>
          <w:szCs w:val="28"/>
          <w:lang w:val="uk-UA"/>
        </w:rPr>
        <w:t xml:space="preserve">аграрної </w:t>
      </w:r>
    </w:p>
    <w:p>
      <w:pPr>
        <w:pStyle w:val="NoSpacing"/>
        <w:jc w:val="both"/>
        <w:rPr>
          <w:rFonts w:ascii="Times New Roman" w:hAnsi="Times New Roman"/>
          <w:color w:val="000000"/>
          <w:sz w:val="28"/>
          <w:szCs w:val="28"/>
        </w:rPr>
      </w:pPr>
      <w:r>
        <w:rPr>
          <w:rFonts w:cs="Times New Roman" w:ascii="Times New Roman" w:hAnsi="Times New Roman"/>
          <w:color w:val="000000"/>
          <w:sz w:val="28"/>
          <w:szCs w:val="28"/>
          <w:lang w:val="uk-UA"/>
        </w:rPr>
        <w:t xml:space="preserve">політики щодо подолання епідемії вад невральної трубки в </w:t>
      </w:r>
    </w:p>
    <w:p>
      <w:pPr>
        <w:pStyle w:val="NoSpacing"/>
        <w:jc w:val="both"/>
        <w:rPr>
          <w:rFonts w:ascii="Times New Roman" w:hAnsi="Times New Roman"/>
          <w:color w:val="000000"/>
          <w:sz w:val="28"/>
          <w:szCs w:val="28"/>
        </w:rPr>
      </w:pPr>
      <w:r>
        <w:rPr>
          <w:rFonts w:cs="Times New Roman" w:ascii="Times New Roman" w:hAnsi="Times New Roman"/>
          <w:color w:val="000000"/>
          <w:sz w:val="28"/>
          <w:szCs w:val="28"/>
          <w:lang w:val="uk-UA"/>
        </w:rPr>
        <w:t xml:space="preserve">новонароджених дітей та вжиття превентивних заходів </w:t>
      </w:r>
    </w:p>
    <w:p>
      <w:pPr>
        <w:pStyle w:val="NoSpacing"/>
        <w:jc w:val="both"/>
        <w:rPr>
          <w:rFonts w:ascii="Times New Roman" w:hAnsi="Times New Roman"/>
          <w:color w:val="000000"/>
          <w:sz w:val="28"/>
          <w:szCs w:val="28"/>
        </w:rPr>
      </w:pPr>
      <w:r>
        <w:rPr>
          <w:rFonts w:cs="Times New Roman" w:ascii="Times New Roman" w:hAnsi="Times New Roman"/>
          <w:color w:val="000000"/>
          <w:sz w:val="28"/>
          <w:szCs w:val="28"/>
          <w:lang w:val="uk-UA"/>
        </w:rPr>
        <w:t xml:space="preserve">для запобігання цьому явищу, зокрема збагачення </w:t>
      </w:r>
    </w:p>
    <w:p>
      <w:pPr>
        <w:pStyle w:val="NoSpacing"/>
        <w:jc w:val="both"/>
        <w:rPr>
          <w:rFonts w:ascii="Times New Roman" w:hAnsi="Times New Roman"/>
          <w:color w:val="000000"/>
          <w:sz w:val="28"/>
          <w:szCs w:val="28"/>
        </w:rPr>
      </w:pPr>
      <w:bookmarkStart w:id="2" w:name="__DdeLink__522_920487460"/>
      <w:bookmarkEnd w:id="2"/>
      <w:r>
        <w:rPr>
          <w:rFonts w:cs="Times New Roman" w:ascii="Times New Roman" w:hAnsi="Times New Roman"/>
          <w:color w:val="000000"/>
          <w:sz w:val="28"/>
          <w:szCs w:val="28"/>
          <w:lang w:val="uk-UA"/>
        </w:rPr>
        <w:t>борошна фолієвою кислотою</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widowControl/>
        <w:bidi w:val="0"/>
        <w:ind w:left="0" w:right="0" w:firstLine="567"/>
        <w:jc w:val="both"/>
        <w:rPr/>
      </w:pPr>
      <w:r>
        <w:rPr>
          <w:rFonts w:cs="Times New Roman" w:ascii="Times New Roman" w:hAnsi="Times New Roman"/>
          <w:color w:val="000000"/>
          <w:sz w:val="28"/>
          <w:szCs w:val="28"/>
          <w:shd w:fill="FFFFFF" w:val="clear"/>
        </w:rPr>
        <w:t>Керуючись ст.ст. 10, 25, 26, 32 Закону України «Про місцеве самоврядування в Україні», заслухавши депутатів Каховської міської ради, міська рада</w:t>
      </w:r>
    </w:p>
    <w:p>
      <w:pPr>
        <w:pStyle w:val="Normal"/>
        <w:jc w:val="both"/>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r>
    </w:p>
    <w:p>
      <w:pPr>
        <w:pStyle w:val="Normal"/>
        <w:shd w:val="clear" w:color="auto" w:fill="FFFFFF"/>
        <w:spacing w:lineRule="atLeast" w:line="269" w:before="0" w:after="117"/>
        <w:jc w:val="center"/>
        <w:rPr>
          <w:rFonts w:ascii="Times New Roman" w:hAnsi="Times New Roman"/>
          <w:color w:val="000000"/>
          <w:sz w:val="28"/>
          <w:szCs w:val="28"/>
        </w:rPr>
      </w:pPr>
      <w:r>
        <w:rPr>
          <w:rFonts w:eastAsia="Times New Roman" w:cs="Times New Roman" w:ascii="Times New Roman" w:hAnsi="Times New Roman"/>
          <w:b/>
          <w:bCs/>
          <w:color w:val="000000"/>
          <w:sz w:val="28"/>
          <w:szCs w:val="28"/>
          <w:lang w:val="ru-RU" w:eastAsia="ru-RU"/>
        </w:rPr>
        <w:t>ВИРІШИЛА:</w:t>
      </w:r>
    </w:p>
    <w:p>
      <w:pPr>
        <w:pStyle w:val="Normal"/>
        <w:shd w:val="clear" w:color="auto" w:fill="FFFFFF"/>
        <w:spacing w:lineRule="atLeast" w:line="269" w:before="0" w:after="117"/>
        <w:jc w:val="both"/>
        <w:rPr>
          <w:rFonts w:eastAsia="Times New Roman" w:cs="Arial"/>
          <w:lang w:val="ru-RU" w:eastAsia="ru-RU"/>
        </w:rPr>
      </w:pPr>
      <w:r>
        <w:rPr>
          <w:rFonts w:eastAsia="Times New Roman" w:cs="Arial"/>
          <w:lang w:val="ru-RU" w:eastAsia="ru-RU"/>
        </w:rPr>
      </w:r>
    </w:p>
    <w:p>
      <w:pPr>
        <w:pStyle w:val="NoSpacing"/>
        <w:widowControl/>
        <w:bidi w:val="0"/>
        <w:spacing w:lineRule="auto" w:line="240" w:before="0" w:after="0"/>
        <w:ind w:left="0" w:right="0" w:firstLine="567"/>
        <w:jc w:val="both"/>
        <w:rPr>
          <w:rFonts w:ascii="Times New Roman" w:hAnsi="Times New Roman"/>
          <w:color w:val="000000"/>
          <w:sz w:val="28"/>
          <w:szCs w:val="28"/>
        </w:rPr>
      </w:pPr>
      <w:r>
        <w:rPr>
          <w:rFonts w:eastAsia="Times New Roman" w:cs="Times New Roman" w:ascii="Times New Roman" w:hAnsi="Times New Roman"/>
          <w:color w:val="000000"/>
          <w:sz w:val="28"/>
          <w:szCs w:val="28"/>
          <w:lang w:val="uk-UA" w:eastAsia="ru-RU"/>
        </w:rPr>
        <w:t xml:space="preserve">1. </w:t>
      </w:r>
      <w:r>
        <w:rPr>
          <w:rFonts w:eastAsia="Times New Roman" w:cs="Times New Roman" w:ascii="Times New Roman" w:hAnsi="Times New Roman"/>
          <w:color w:val="000000"/>
          <w:sz w:val="28"/>
          <w:szCs w:val="28"/>
          <w:lang w:eastAsia="ru-RU"/>
        </w:rPr>
        <w:t xml:space="preserve">Підтримати звернення депутатів </w:t>
      </w:r>
      <w:r>
        <w:rPr>
          <w:rFonts w:eastAsia="Times New Roman" w:cs="Times New Roman" w:ascii="Times New Roman" w:hAnsi="Times New Roman"/>
          <w:color w:val="000000"/>
          <w:sz w:val="28"/>
          <w:szCs w:val="28"/>
          <w:shd w:fill="FFFFFF" w:val="clear"/>
          <w:lang w:eastAsia="ru-RU"/>
        </w:rPr>
        <w:t>Каховської міської ради</w:t>
      </w:r>
      <w:r>
        <w:rPr>
          <w:rFonts w:eastAsia="Times New Roman" w:cs="Times New Roman" w:ascii="Times New Roman" w:hAnsi="Times New Roman"/>
          <w:color w:val="000000"/>
          <w:sz w:val="28"/>
          <w:szCs w:val="28"/>
          <w:lang w:eastAsia="ru-RU"/>
        </w:rPr>
        <w:t xml:space="preserve"> VІІ скликання до </w:t>
      </w:r>
      <w:r>
        <w:rPr>
          <w:rFonts w:cs="Times New Roman" w:ascii="Times New Roman" w:hAnsi="Times New Roman"/>
          <w:color w:val="000000"/>
          <w:sz w:val="28"/>
          <w:szCs w:val="28"/>
        </w:rPr>
        <w:t xml:space="preserve">Прем’єр-міністра </w:t>
      </w:r>
      <w:r>
        <w:rPr>
          <w:rFonts w:cs="Times New Roman" w:ascii="Times New Roman" w:hAnsi="Times New Roman"/>
          <w:color w:val="000000"/>
          <w:sz w:val="28"/>
          <w:szCs w:val="28"/>
          <w:lang w:val="uk-UA"/>
        </w:rPr>
        <w:t>України, Міністерства охорони здоров’я України та Міністерства аграрної політики щодо подолання епідемії вад невральної трубки в новонароджених дітей та вжиття превентивних заходів для запобігання цьому явищу, зокрема збагачення борошна фолієвою кислотою (додається).</w:t>
      </w:r>
    </w:p>
    <w:p>
      <w:pPr>
        <w:pStyle w:val="Normal"/>
        <w:widowControl/>
        <w:shd w:val="clear" w:color="auto" w:fill="FFFFFF"/>
        <w:bidi w:val="0"/>
        <w:spacing w:lineRule="atLeast" w:line="269" w:before="0" w:after="0"/>
        <w:ind w:left="0" w:right="0" w:firstLine="567"/>
        <w:jc w:val="both"/>
        <w:rPr>
          <w:rFonts w:ascii="Times New Roman" w:hAnsi="Times New Roman"/>
          <w:color w:val="000000"/>
          <w:sz w:val="28"/>
          <w:szCs w:val="28"/>
        </w:rPr>
      </w:pPr>
      <w:r>
        <w:rPr>
          <w:rFonts w:eastAsia="Times New Roman" w:cs="Times New Roman" w:ascii="Times New Roman" w:hAnsi="Times New Roman"/>
          <w:color w:val="000000"/>
          <w:sz w:val="28"/>
          <w:szCs w:val="28"/>
          <w:lang w:val="ru-RU" w:eastAsia="ru-RU"/>
        </w:rPr>
        <w:t xml:space="preserve">2. Направити зазначене звернення до </w:t>
      </w:r>
      <w:r>
        <w:rPr>
          <w:rFonts w:cs="Times New Roman" w:ascii="Times New Roman" w:hAnsi="Times New Roman"/>
          <w:color w:val="000000"/>
          <w:sz w:val="28"/>
          <w:szCs w:val="28"/>
        </w:rPr>
        <w:t>Прем’єр-міністра України, Міністерства охорони здоров’я України та Міністерства аграрної політики</w:t>
      </w:r>
      <w:r>
        <w:rPr>
          <w:rFonts w:eastAsia="Times New Roman" w:cs="Times New Roman" w:ascii="Times New Roman" w:hAnsi="Times New Roman"/>
          <w:color w:val="000000"/>
          <w:sz w:val="28"/>
          <w:szCs w:val="28"/>
          <w:lang w:val="ru-RU" w:eastAsia="ru-RU"/>
        </w:rPr>
        <w:t>.</w:t>
      </w:r>
    </w:p>
    <w:p>
      <w:pPr>
        <w:pStyle w:val="Normal"/>
        <w:widowControl/>
        <w:bidi w:val="0"/>
        <w:spacing w:before="0" w:after="0"/>
        <w:ind w:left="0" w:right="0" w:firstLine="567"/>
        <w:jc w:val="both"/>
        <w:rPr/>
      </w:pPr>
      <w:r>
        <w:rPr>
          <w:rFonts w:eastAsia="Times New Roman" w:cs="Times New Roman" w:ascii="Times New Roman" w:hAnsi="Times New Roman"/>
          <w:color w:val="000000"/>
          <w:sz w:val="28"/>
          <w:szCs w:val="28"/>
          <w:lang w:val="ru-RU" w:eastAsia="ru-RU"/>
        </w:rPr>
        <w:t xml:space="preserve">3. </w:t>
      </w:r>
      <w:r>
        <w:rPr>
          <w:rFonts w:eastAsia="Times New Roman" w:cs="Times New Roman" w:ascii="Times New Roman" w:hAnsi="Times New Roman"/>
          <w:color w:val="000000"/>
          <w:sz w:val="28"/>
          <w:szCs w:val="28"/>
          <w:lang w:val="uk-UA" w:eastAsia="ru-RU"/>
        </w:rPr>
        <w:t>Відповідальність за виконання даного рішення покласти на  заступника міського голови з питань діяльності виконавчих органів ради Федченка В.В.</w:t>
      </w:r>
    </w:p>
    <w:p>
      <w:pPr>
        <w:pStyle w:val="Normal"/>
        <w:widowControl/>
        <w:bidi w:val="0"/>
        <w:spacing w:before="0" w:after="0"/>
        <w:ind w:left="0" w:right="0" w:firstLine="567"/>
        <w:jc w:val="both"/>
        <w:rPr/>
      </w:pPr>
      <w:r>
        <w:rPr>
          <w:rFonts w:eastAsia="Times New Roman" w:cs="Times New Roman" w:ascii="Times New Roman" w:hAnsi="Times New Roman"/>
          <w:color w:val="000000"/>
          <w:sz w:val="28"/>
          <w:szCs w:val="28"/>
          <w:lang w:val="ru-RU" w:eastAsia="ru-RU"/>
        </w:rPr>
        <w:t>4.  Контроль за виконанням цього рішення покласти на постійну комісію обласної ради з питань охорони здоров'я та здорового способу життя.</w:t>
      </w:r>
    </w:p>
    <w:p>
      <w:pPr>
        <w:pStyle w:val="Normal"/>
        <w:widowControl/>
        <w:bidi w:val="0"/>
        <w:spacing w:before="0" w:after="0"/>
        <w:ind w:left="0" w:right="0" w:firstLine="567"/>
        <w:jc w:val="both"/>
        <w:rPr>
          <w:rFonts w:ascii="Times New Roman" w:hAnsi="Times New Roman" w:eastAsia="Times New Roman" w:cs="Times New Roman"/>
          <w:color w:val="000000"/>
          <w:sz w:val="28"/>
          <w:szCs w:val="28"/>
          <w:lang w:val="ru-RU" w:eastAsia="ru-RU"/>
        </w:rPr>
      </w:pPr>
      <w:r>
        <w:rPr>
          <w:rFonts w:eastAsia="Times New Roman" w:cs="Times New Roman" w:ascii="Times New Roman" w:hAnsi="Times New Roman"/>
          <w:color w:val="000000"/>
          <w:sz w:val="28"/>
          <w:szCs w:val="28"/>
          <w:lang w:val="ru-RU" w:eastAsia="ru-RU"/>
        </w:rPr>
      </w:r>
    </w:p>
    <w:p>
      <w:pPr>
        <w:pStyle w:val="Normal"/>
        <w:shd w:val="clear" w:color="auto" w:fill="FFFFFF"/>
        <w:spacing w:lineRule="atLeast" w:line="269" w:before="0" w:after="117"/>
        <w:jc w:val="both"/>
        <w:rPr/>
      </w:pPr>
      <w:r>
        <w:rPr>
          <w:rFonts w:eastAsia="Times New Roman" w:cs="Times New Roman" w:ascii="Times New Roman" w:hAnsi="Times New Roman"/>
          <w:color w:val="000000"/>
          <w:sz w:val="28"/>
          <w:szCs w:val="28"/>
          <w:lang w:val="ru-RU" w:eastAsia="ru-RU"/>
        </w:rPr>
        <w:t>Міський голова                                                                                    А.А. Дяченко</w:t>
      </w:r>
    </w:p>
    <w:p>
      <w:pPr>
        <w:pStyle w:val="Normal"/>
        <w:ind w:left="6240" w:right="0" w:hanging="0"/>
        <w:jc w:val="both"/>
        <w:rPr>
          <w:rFonts w:ascii="Times New Roman" w:hAnsi="Times New Roman"/>
          <w:sz w:val="28"/>
          <w:szCs w:val="28"/>
          <w:lang w:val="uk-UA" w:eastAsia="zh-CN" w:bidi="ar-SA"/>
        </w:rPr>
      </w:pPr>
      <w:r>
        <w:rPr/>
      </w:r>
    </w:p>
    <w:p>
      <w:pPr>
        <w:pStyle w:val="Normal"/>
        <w:ind w:left="6240" w:right="0" w:hanging="0"/>
        <w:jc w:val="both"/>
        <w:rPr>
          <w:rFonts w:ascii="Times New Roman" w:hAnsi="Times New Roman"/>
          <w:sz w:val="28"/>
          <w:szCs w:val="28"/>
          <w:lang w:val="uk-UA" w:eastAsia="zh-CN" w:bidi="ar-SA"/>
        </w:rPr>
      </w:pPr>
      <w:r>
        <w:rPr/>
      </w:r>
    </w:p>
    <w:p>
      <w:pPr>
        <w:pStyle w:val="Normal"/>
        <w:ind w:left="6240" w:right="0" w:hanging="0"/>
        <w:jc w:val="both"/>
        <w:rPr>
          <w:rFonts w:ascii="Times New Roman" w:hAnsi="Times New Roman"/>
          <w:sz w:val="28"/>
          <w:szCs w:val="28"/>
          <w:lang w:val="uk-UA" w:eastAsia="zh-CN" w:bidi="ar-SA"/>
        </w:rPr>
      </w:pPr>
      <w:r>
        <w:rPr>
          <w:rFonts w:ascii="Times New Roman" w:hAnsi="Times New Roman"/>
          <w:sz w:val="28"/>
          <w:szCs w:val="28"/>
          <w:lang w:val="uk-UA" w:eastAsia="zh-CN" w:bidi="ar-SA"/>
        </w:rPr>
        <w:t>ЗАТВЕРДЖЕНО</w:t>
      </w:r>
    </w:p>
    <w:p>
      <w:pPr>
        <w:pStyle w:val="Normal"/>
        <w:ind w:left="6240" w:right="0" w:hanging="0"/>
        <w:jc w:val="both"/>
        <w:rPr>
          <w:rFonts w:ascii="Times New Roman" w:hAnsi="Times New Roman"/>
          <w:sz w:val="28"/>
          <w:szCs w:val="28"/>
          <w:lang w:val="uk-UA" w:eastAsia="zh-CN" w:bidi="ar-SA"/>
        </w:rPr>
      </w:pPr>
      <w:r>
        <w:rPr>
          <w:rFonts w:ascii="Times New Roman" w:hAnsi="Times New Roman"/>
          <w:sz w:val="28"/>
          <w:szCs w:val="28"/>
          <w:lang w:val="uk-UA" w:eastAsia="zh-CN" w:bidi="ar-SA"/>
        </w:rPr>
        <w:t>Рішення міської ради</w:t>
      </w:r>
    </w:p>
    <w:p>
      <w:pPr>
        <w:pStyle w:val="Normal"/>
        <w:ind w:left="6240" w:right="0" w:hanging="0"/>
        <w:jc w:val="both"/>
        <w:rPr/>
      </w:pPr>
      <w:r>
        <w:rPr>
          <w:rFonts w:cs="Times New Roman" w:ascii="Times New Roman" w:hAnsi="Times New Roman"/>
          <w:b w:val="false"/>
          <w:bCs w:val="false"/>
          <w:color w:val="000000"/>
          <w:sz w:val="28"/>
          <w:szCs w:val="28"/>
          <w:lang w:val="uk-UA" w:eastAsia="zh-CN" w:bidi="ar-SA"/>
        </w:rPr>
        <w:t xml:space="preserve">24.11.2016 р. </w:t>
      </w:r>
      <w:r>
        <w:rPr>
          <w:rFonts w:cs="Times New Roman" w:ascii="Times New Roman" w:hAnsi="Times New Roman"/>
          <w:b w:val="false"/>
          <w:bCs w:val="false"/>
          <w:color w:val="000000"/>
          <w:sz w:val="28"/>
          <w:szCs w:val="28"/>
          <w:lang w:val="uk-UA" w:eastAsia="zh-CN" w:bidi="ar-SA"/>
        </w:rPr>
        <w:t xml:space="preserve">№ </w:t>
      </w:r>
      <w:r>
        <w:rPr>
          <w:rFonts w:cs="Times New Roman" w:ascii="Times New Roman" w:hAnsi="Times New Roman"/>
          <w:b w:val="false"/>
          <w:bCs w:val="false"/>
          <w:color w:val="000000"/>
          <w:sz w:val="28"/>
          <w:szCs w:val="28"/>
          <w:lang w:val="uk-UA" w:eastAsia="zh-CN" w:bidi="ar-SA"/>
        </w:rPr>
        <w:t>431/23</w:t>
      </w:r>
    </w:p>
    <w:p>
      <w:pPr>
        <w:pStyle w:val="Normal"/>
        <w:jc w:val="center"/>
        <w:rPr>
          <w:rFonts w:cs="Times New Roman"/>
          <w:b/>
          <w:b/>
          <w:color w:val="000000"/>
          <w:sz w:val="28"/>
          <w:szCs w:val="28"/>
        </w:rPr>
      </w:pPr>
      <w:r>
        <w:rPr>
          <w:rFonts w:cs="Times New Roman"/>
          <w:b/>
          <w:color w:val="000000"/>
          <w:sz w:val="28"/>
          <w:szCs w:val="28"/>
        </w:rPr>
      </w:r>
    </w:p>
    <w:p>
      <w:pPr>
        <w:pStyle w:val="Normal"/>
        <w:jc w:val="center"/>
        <w:rPr>
          <w:rFonts w:cs="Times New Roman"/>
          <w:b/>
          <w:b/>
          <w:color w:val="000000"/>
          <w:sz w:val="28"/>
          <w:szCs w:val="28"/>
        </w:rPr>
      </w:pPr>
      <w:r>
        <w:rPr>
          <w:rFonts w:cs="Times New Roman"/>
          <w:b/>
          <w:color w:val="000000"/>
          <w:sz w:val="28"/>
          <w:szCs w:val="28"/>
        </w:rPr>
      </w:r>
    </w:p>
    <w:p>
      <w:pPr>
        <w:pStyle w:val="Normal"/>
        <w:jc w:val="center"/>
        <w:rPr/>
      </w:pPr>
      <w:r>
        <w:rPr>
          <w:rFonts w:cs="Times New Roman" w:ascii="Times New Roman" w:hAnsi="Times New Roman"/>
          <w:b/>
          <w:color w:val="000000"/>
          <w:sz w:val="28"/>
          <w:szCs w:val="28"/>
        </w:rPr>
        <w:t>ЗВЕРНЕННЯ</w:t>
      </w:r>
    </w:p>
    <w:p>
      <w:pPr>
        <w:pStyle w:val="Normal"/>
        <w:jc w:val="center"/>
        <w:rPr>
          <w:rFonts w:ascii="Times New Roman" w:hAnsi="Times New Roman" w:cs="Times New Roman"/>
          <w:b/>
          <w:b/>
          <w:sz w:val="28"/>
          <w:szCs w:val="28"/>
        </w:rPr>
      </w:pPr>
      <w:r>
        <w:rPr>
          <w:rFonts w:cs="Times New Roman" w:ascii="Times New Roman" w:hAnsi="Times New Roman"/>
          <w:b/>
          <w:color w:val="000000"/>
          <w:sz w:val="28"/>
          <w:szCs w:val="28"/>
        </w:rPr>
        <w:t>до Прем’єр-міністра України, Міністерства охорони здоров’я України та Міністерства аграрної політики щодо подолання епідемії вад невральної трубки в новонароджених дітей та вжиття превентивних заходів для запобігання цьому явищу, зокрема збагачення борошна фолієвою кислотою</w:t>
      </w:r>
    </w:p>
    <w:p>
      <w:pPr>
        <w:pStyle w:val="Normal"/>
        <w:jc w:val="both"/>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rPr>
      </w:pPr>
      <w:r>
        <w:rPr>
          <w:rFonts w:cs="Times New Roman" w:ascii="Times New Roman" w:hAnsi="Times New Roman"/>
          <w:color w:val="000000"/>
          <w:sz w:val="28"/>
          <w:szCs w:val="28"/>
        </w:rPr>
        <w:tab/>
        <w:t>Вроджені вади розвитку – одна з основних причин смертності новонароджених дітей в Україні. Серед найчисельніших вад – вади невральної трубки (далі ВНТ), які зазвичай проявляються як спіна біфіда (відкритий спинний мозок) та аненцефалія (відкритий головний мозок).</w:t>
      </w:r>
    </w:p>
    <w:p>
      <w:pPr>
        <w:pStyle w:val="Normal"/>
        <w:jc w:val="both"/>
        <w:rPr>
          <w:rFonts w:ascii="Times New Roman" w:hAnsi="Times New Roman" w:cs="Times New Roman"/>
        </w:rPr>
      </w:pPr>
      <w:r>
        <w:rPr>
          <w:rFonts w:cs="Times New Roman" w:ascii="Times New Roman" w:hAnsi="Times New Roman"/>
          <w:color w:val="000000"/>
          <w:sz w:val="28"/>
          <w:szCs w:val="28"/>
        </w:rPr>
        <w:tab/>
        <w:t>За даними міжнародної благодійної організації «ОМНІ-мережа», яка здійснює популяційний моніторинг вроджених вад за міжнародними стандартами, поширеність ВНТ в Україні коливається від 21-25 на 10 тис. живо народжених</w:t>
      </w:r>
      <w:bookmarkStart w:id="3" w:name="_GoBack"/>
      <w:bookmarkEnd w:id="3"/>
      <w:r>
        <w:rPr>
          <w:rFonts w:cs="Times New Roman" w:ascii="Times New Roman" w:hAnsi="Times New Roman"/>
          <w:color w:val="000000"/>
          <w:sz w:val="28"/>
          <w:szCs w:val="28"/>
        </w:rPr>
        <w:t xml:space="preserve"> дітей на території Полісся до 14-18 на 10 тис. в інших регіонах України. Щороку близько 23% дітей з ВНТ помирають, решта залишається інвалідами. Це найвища частота вад в усіх Європі, яка свідчить про епідемію ВНТ в Україні.</w:t>
      </w:r>
    </w:p>
    <w:p>
      <w:pPr>
        <w:pStyle w:val="Normal"/>
        <w:jc w:val="both"/>
        <w:rPr/>
      </w:pPr>
      <w:r>
        <w:rPr>
          <w:rFonts w:cs="Times New Roman" w:ascii="Times New Roman" w:hAnsi="Times New Roman"/>
          <w:color w:val="000000"/>
          <w:sz w:val="28"/>
          <w:szCs w:val="28"/>
        </w:rPr>
        <w:tab/>
        <w:t>На щастя, ми маємо можливість зупинити епідемію ВНТ і в майбутньому врятувати сотні новонароджених дітей. Для цього існує просте, ефективне і фінансово-невитратне рішення – збагачення борошна (фортифікація) фолієвою кислотою. Це міжнародна практика, яка дозволила зменшити показники ВНТ до 50% у таких країнах як США, Канада, Чилі та ряду інших.</w:t>
      </w:r>
    </w:p>
    <w:p>
      <w:pPr>
        <w:pStyle w:val="Normal"/>
        <w:jc w:val="both"/>
        <w:rPr/>
      </w:pPr>
      <w:r>
        <w:rPr>
          <w:rFonts w:cs="Times New Roman" w:ascii="Times New Roman" w:hAnsi="Times New Roman"/>
          <w:color w:val="000000"/>
          <w:sz w:val="28"/>
          <w:szCs w:val="28"/>
        </w:rPr>
        <w:tab/>
        <w:t>Фолієва кислота – вітамін групи В, який допомагає попередити близько 75% випадків ВНТ. Достатньо вживати фолієву кислоту за 3 місяці до зачаття і перші 2-3 місяці вагітності. Понад 10 років МОЗ України рекомендує усім жінкам репродуктивного віку вживати фолієву кислоту, однак рекомендації виконують не більше 10% жінок. Крім того, половина вагітностей незаплановані, як наслідок жінки починають вживати фолієву кислоту надто пізно, що не дає жодного позитивного результату.</w:t>
      </w:r>
    </w:p>
    <w:p>
      <w:pPr>
        <w:pStyle w:val="Normal"/>
        <w:jc w:val="both"/>
        <w:rPr/>
      </w:pPr>
      <w:r>
        <w:rPr>
          <w:rFonts w:cs="Times New Roman" w:ascii="Times New Roman" w:hAnsi="Times New Roman"/>
          <w:color w:val="000000"/>
          <w:sz w:val="28"/>
          <w:szCs w:val="28"/>
        </w:rPr>
        <w:tab/>
        <w:t>Беручи до уваги надзвичайну актуальність порушеного питання закликаємо Міністерство охорони здоров’я України та Міністерство аграрної політики України напрацювати загальнодержавну програму з фортифікації борошна фолієвою кислотою. Україна уже має можливості для цього, адже фортифікує борошно, яке іде на експорт. Якщо ми почнемо збагачувати борошно для внутрішнього ринку, то щорічно зможемо попередити близько 800 випадків ВНТ. Крім того, з кожної гривні інвестованої в профілактику, держбюджет збереже у 20 разів більше через майбутнє скорочення соціальних виплат дітям-інвалідам з ВНТ, адже їх буде в рази менше.</w:t>
      </w:r>
    </w:p>
    <w:p>
      <w:pPr>
        <w:pStyle w:val="Normal"/>
        <w:jc w:val="both"/>
        <w:rPr/>
      </w:pPr>
      <w:r>
        <w:rPr/>
      </w:r>
    </w:p>
    <w:sectPr>
      <w:type w:val="nextPage"/>
      <w:pgSz w:w="11906" w:h="16838"/>
      <w:pgMar w:left="1705" w:right="846" w:header="0" w:top="586" w:footer="0" w:bottom="856"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default"/>
  </w:font>
  <w:font w:name="Times New Roman">
    <w:charset w:val="01"/>
    <w:family w:val="roman"/>
    <w:pitch w:val="variable"/>
  </w:font>
</w:fonts>
</file>

<file path=word/settings.xml><?xml version="1.0" encoding="utf-8"?>
<w:settings xmlns:w="http://schemas.openxmlformats.org/wordprocessingml/2006/main">
  <w:zoom w:percent="11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Calibri" w:hAnsi="Calibri" w:eastAsia="Calibri" w:cs="" w:asciiTheme="minorHAnsi" w:cstheme="minorBidi" w:eastAsiaTheme="minorHAnsi" w:hAnsiTheme="minorHAnsi"/>
      <w:color w:val="00000A"/>
      <w:sz w:val="24"/>
      <w:szCs w:val="24"/>
      <w:lang w:val="uk-UA" w:eastAsia="en-US" w:bidi="ar-SA"/>
    </w:rPr>
  </w:style>
  <w:style w:type="character" w:styleId="DefaultParagraphFont" w:default="1">
    <w:name w:val="Default Paragraph Font"/>
    <w:uiPriority w:val="1"/>
    <w:semiHidden/>
    <w:unhideWhenUsed/>
    <w:qFormat/>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spacing w:before="240" w:after="120"/>
    </w:pPr>
    <w:rPr>
      <w:rFonts w:ascii="Liberation Sans" w:hAnsi="Liberation Sans" w:eastAsia="Noto Sans CJK SC Regular" w:cs="FreeSans"/>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FreeSans"/>
    </w:rPr>
  </w:style>
  <w:style w:type="paragraph" w:styleId="Style18">
    <w:name w:val="Caption"/>
    <w:basedOn w:val="Normal"/>
    <w:qFormat/>
    <w:pPr>
      <w:suppressLineNumbers/>
      <w:spacing w:before="120" w:after="120"/>
    </w:pPr>
    <w:rPr>
      <w:rFonts w:cs="FreeSans"/>
      <w:i/>
      <w:iCs/>
      <w:sz w:val="24"/>
      <w:szCs w:val="24"/>
    </w:rPr>
  </w:style>
  <w:style w:type="paragraph" w:styleId="Style19">
    <w:name w:val="Указатель"/>
    <w:basedOn w:val="Normal"/>
    <w:qFormat/>
    <w:pPr>
      <w:suppressLineNumbers/>
    </w:pPr>
    <w:rPr>
      <w:rFonts w:cs="FreeSans"/>
    </w:rPr>
  </w:style>
  <w:style w:type="paragraph" w:styleId="NoSpacing">
    <w:name w:val="No Spacing"/>
    <w:qFormat/>
    <w:pPr>
      <w:widowControl/>
      <w:bidi w:val="0"/>
      <w:spacing w:lineRule="auto" w:line="240" w:before="0" w:after="0"/>
      <w:jc w:val="left"/>
    </w:pPr>
    <w:rPr>
      <w:rFonts w:ascii="Calibri" w:hAnsi="Calibri" w:eastAsia="Calibri" w:cs="" w:asciiTheme="minorHAnsi" w:cstheme="minorBidi" w:eastAsiaTheme="minorHAnsi" w:hAnsiTheme="minorHAnsi"/>
      <w:color w:val="00000A"/>
      <w:sz w:val="24"/>
      <w:szCs w:val="24"/>
      <w:lang w:val="en-US"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Application>LibreOffice/5.1.4.2$Linux_x86 LibreOffice_project/10m0$Build-2</Application>
  <Pages>2</Pages>
  <Words>515</Words>
  <Characters>3368</Characters>
  <CharactersWithSpaces>4017</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2016-11-07T10:11:00Z</dcterms:created>
  <dc:creator>Microsoft Office User</dc:creator>
  <dc:description/>
  <dc:language>ru-RU</dc:language>
  <cp:lastModifiedBy/>
  <cp:lastPrinted>2016-11-28T10:55:41Z</cp:lastPrinted>
  <dcterms:modified xsi:type="dcterms:W3CDTF">2016-11-28T15:15:46Z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