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emf" ContentType="image/x-emf"/>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drawing>
            <wp:inline distT="0" distB="101600" distL="0" distR="0">
              <wp:extent cx="593090" cy="7556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93090" cy="755650"/>
                      </a:xfrm>
                      <a:prstGeom prst="rect">
                        <a:avLst/>
                      </a:prstGeom>
                      <a:noFill/>
                      <a:ln w="9525">
                        <a:noFill/>
                        <a:miter lim="800000"/>
                        <a:headEnd/>
                        <a:tailEnd/>
                      </a:ln>
                    </pic:spPr>
                  </pic:pic>
                </a:graphicData>
              </a:graphic>
            </wp:inline>
          </w:drawing>
        </w:rPr>
      </w:pPr>
      <w:r>
        <w:rPr>
          <w:drawing>
            <wp:inline distT="0" distB="101600" distL="0" distR="0">
              <wp:extent cx="593090" cy="7556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93090" cy="755650"/>
                      </a:xfrm>
                      <a:prstGeom prst="rect">
                        <a:avLst/>
                      </a:prstGeom>
                      <a:noFill/>
                      <a:ln w="9525">
                        <a:noFill/>
                        <a:miter lim="800000"/>
                        <a:headEnd/>
                        <a:tailEnd/>
                      </a:ln>
                    </pic:spPr>
                  </pic:pic>
                </a:graphicData>
              </a:graphic>
            </wp:inline>
          </w:drawing>
        </w:rPr>
      </w:r>
    </w:p>
    <w:p>
      <w:pPr>
        <w:pStyle w:val="Normal"/>
        <w:spacing w:lineRule="auto" w:line="240" w:before="0" w:after="0"/>
        <w:jc w:val="center"/>
        <w:rPr>
          <w:rFonts w:eastAsia="Batang" w:cs="Times New Roman" w:ascii="Times New Roman" w:hAnsi="Times New Roman"/>
          <w:b/>
          <w:sz w:val="28"/>
          <w:szCs w:val="28"/>
          <w:lang w:val="uk-UA" w:eastAsia="ru-RU"/>
        </w:rPr>
      </w:pPr>
      <w:r>
        <w:rPr>
          <w:rFonts w:eastAsia="Batang" w:cs="Times New Roman" w:ascii="Times New Roman" w:hAnsi="Times New Roman"/>
          <w:b/>
          <w:sz w:val="28"/>
          <w:szCs w:val="28"/>
          <w:lang w:val="uk-UA" w:eastAsia="ru-RU"/>
        </w:rPr>
        <w:t>КАХОВСЬКА  МІСЬКА  РАДА</w:t>
      </w:r>
    </w:p>
    <w:p>
      <w:pPr>
        <w:pStyle w:val="Normal"/>
        <w:keepNext/>
        <w:tabs>
          <w:tab w:val="left" w:pos="720" w:leader="none"/>
        </w:tabs>
        <w:suppressAutoHyphens w:val="true"/>
        <w:spacing w:lineRule="auto" w:line="240" w:before="0" w:after="0"/>
        <w:ind w:left="720" w:right="0" w:hanging="720"/>
        <w:jc w:val="center"/>
        <w:outlineLvl w:val="2"/>
        <w:rPr>
          <w:rFonts w:eastAsia="Times New Roman" w:cs="Times New Roman" w:ascii="Times New Roman" w:hAnsi="Times New Roman"/>
          <w:b/>
          <w:color w:val="000000"/>
          <w:sz w:val="28"/>
          <w:szCs w:val="20"/>
          <w:lang w:eastAsia="zh-CN"/>
        </w:rPr>
      </w:pPr>
      <w:r>
        <w:rPr>
          <w:rFonts w:eastAsia="Times New Roman" w:cs="Times New Roman" w:ascii="Times New Roman" w:hAnsi="Times New Roman"/>
          <w:b/>
          <w:color w:val="000000"/>
          <w:sz w:val="28"/>
          <w:szCs w:val="20"/>
          <w:lang w:eastAsia="zh-CN"/>
        </w:rPr>
        <w:t>ХЕРСОНСЬКОЇ  ОБЛАСТІ</w:t>
      </w:r>
    </w:p>
    <w:p>
      <w:pPr>
        <w:pStyle w:val="Normal"/>
        <w:spacing w:lineRule="auto" w:line="240" w:before="0" w:after="0"/>
        <w:jc w:val="center"/>
        <w:rPr>
          <w:rFonts w:eastAsia="Batang" w:cs="Times New Roman" w:ascii="Times New Roman" w:hAnsi="Times New Roman"/>
          <w:sz w:val="16"/>
          <w:szCs w:val="28"/>
          <w:lang w:val="uk-UA" w:eastAsia="ru-RU"/>
        </w:rPr>
      </w:pPr>
      <w:r>
        <w:rPr>
          <w:rFonts w:eastAsia="Batang" w:cs="Times New Roman" w:ascii="Times New Roman" w:hAnsi="Times New Roman"/>
          <w:sz w:val="16"/>
          <w:szCs w:val="28"/>
          <w:lang w:val="uk-UA" w:eastAsia="ru-RU"/>
        </w:rPr>
      </w:r>
    </w:p>
    <w:p>
      <w:pPr>
        <w:pStyle w:val="Normal"/>
        <w:keepNext/>
        <w:tabs>
          <w:tab w:val="left" w:pos="432" w:leader="none"/>
        </w:tabs>
        <w:suppressAutoHyphens w:val="true"/>
        <w:spacing w:lineRule="auto" w:line="240" w:before="0" w:after="0"/>
        <w:ind w:left="432" w:right="0" w:hanging="432"/>
        <w:jc w:val="center"/>
        <w:outlineLvl w:val="0"/>
        <w:rPr>
          <w:rFonts w:eastAsia="Times New Roman" w:cs="Times New Roman" w:ascii="Times New Roman" w:hAnsi="Times New Roman"/>
          <w:b/>
          <w:color w:val="000000"/>
          <w:sz w:val="32"/>
          <w:szCs w:val="20"/>
          <w:lang w:val="uk-UA" w:eastAsia="zh-CN"/>
        </w:rPr>
      </w:pPr>
      <w:r>
        <w:rPr>
          <w:rFonts w:eastAsia="Times New Roman" w:cs="Times New Roman" w:ascii="Times New Roman" w:hAnsi="Times New Roman"/>
          <w:b/>
          <w:color w:val="000000"/>
          <w:sz w:val="32"/>
          <w:szCs w:val="20"/>
          <w:lang w:val="uk-UA" w:eastAsia="zh-CN"/>
        </w:rPr>
        <w:t>РОЗПОРЯДЖЕННЯ</w:t>
      </w:r>
    </w:p>
    <w:p>
      <w:pPr>
        <w:pStyle w:val="Normal"/>
        <w:spacing w:lineRule="auto" w:line="240" w:before="0" w:after="0"/>
        <w:jc w:val="center"/>
        <w:rPr>
          <w:rFonts w:eastAsia="Batang" w:cs="Times New Roman" w:ascii="Times New Roman" w:hAnsi="Times New Roman"/>
          <w:sz w:val="28"/>
          <w:szCs w:val="28"/>
          <w:lang w:val="uk-UA" w:eastAsia="zh-CN"/>
        </w:rPr>
      </w:pPr>
      <w:r>
        <w:rPr>
          <w:rFonts w:eastAsia="Batang" w:cs="Times New Roman" w:ascii="Times New Roman" w:hAnsi="Times New Roman"/>
          <w:sz w:val="28"/>
          <w:szCs w:val="28"/>
          <w:lang w:val="uk-UA" w:eastAsia="zh-CN"/>
        </w:rPr>
        <w:t>МІСЬКОГО ГОЛОВИ</w:t>
      </w:r>
    </w:p>
    <w:p>
      <w:pPr>
        <w:pStyle w:val="Normal"/>
        <w:widowControl w:val="false"/>
        <w:suppressAutoHyphens w:val="true"/>
        <w:spacing w:lineRule="auto" w:line="240" w:before="0" w:after="0"/>
        <w:jc w:val="center"/>
        <w:rPr>
          <w:rFonts w:eastAsia="Lucida Sans Unicode" w:cs="Times New Roman" w:ascii="Antiqua" w:hAnsi="Antiqua"/>
          <w:b/>
          <w:spacing w:val="140"/>
          <w:sz w:val="32"/>
          <w:szCs w:val="24"/>
          <w:lang w:val="uk-UA" w:eastAsia="ar-SA"/>
        </w:rPr>
      </w:pPr>
      <w:r>
        <w:rPr>
          <w:rFonts w:eastAsia="Lucida Sans Unicode" w:cs="Times New Roman" w:ascii="Antiqua" w:hAnsi="Antiqua"/>
          <w:b/>
          <w:spacing w:val="140"/>
          <w:sz w:val="32"/>
          <w:szCs w:val="24"/>
          <w:lang w:val="uk-UA" w:eastAsia="ar-SA"/>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095"/>
        <w:gridCol w:w="3094"/>
        <w:gridCol w:w="3098"/>
      </w:tblGrid>
      <w:tr>
        <w:trPr>
          <w:cantSplit w:val="false"/>
        </w:trPr>
        <w:tc>
          <w:tcPr>
            <w:tcW w:w="3095" w:type="dxa"/>
            <w:tcBorders>
              <w:top w:val="nil"/>
              <w:left w:val="nil"/>
              <w:bottom w:val="nil"/>
              <w:insideH w:val="nil"/>
              <w:right w:val="nil"/>
              <w:insideV w:val="nil"/>
            </w:tcBorders>
            <w:shd w:fill="auto" w:val="clear"/>
          </w:tcPr>
          <w:p>
            <w:pPr>
              <w:pStyle w:val="Normal"/>
              <w:widowControl w:val="false"/>
              <w:tabs>
                <w:tab w:val="left" w:pos="4680" w:leader="none"/>
                <w:tab w:val="left" w:pos="6804" w:leader="none"/>
              </w:tabs>
              <w:suppressAutoHyphens w:val="true"/>
              <w:spacing w:lineRule="auto" w:line="240" w:before="0" w:after="0"/>
              <w:jc w:val="both"/>
              <w:rPr>
                <w:rFonts w:eastAsia="Lucida Sans Unicode" w:cs="Times New Roman" w:ascii="Times New Roman" w:hAnsi="Times New Roman"/>
                <w:sz w:val="28"/>
                <w:szCs w:val="28"/>
                <w:u w:val="single"/>
                <w:lang w:val="uk-UA" w:eastAsia="ar-SA"/>
              </w:rPr>
            </w:pPr>
            <w:r>
              <w:rPr>
                <w:rFonts w:eastAsia="Lucida Sans Unicode" w:cs="Times New Roman" w:ascii="Times New Roman" w:hAnsi="Times New Roman"/>
                <w:sz w:val="28"/>
                <w:szCs w:val="28"/>
                <w:u w:val="single"/>
                <w:lang w:val="uk-UA" w:eastAsia="ar-SA"/>
              </w:rPr>
              <w:t>26.03.2018</w:t>
            </w:r>
          </w:p>
        </w:tc>
        <w:tc>
          <w:tcPr>
            <w:tcW w:w="3094" w:type="dxa"/>
            <w:tcBorders>
              <w:top w:val="nil"/>
              <w:left w:val="nil"/>
              <w:bottom w:val="nil"/>
              <w:insideH w:val="nil"/>
              <w:right w:val="nil"/>
              <w:insideV w:val="nil"/>
            </w:tcBorders>
            <w:shd w:fill="auto" w:val="clear"/>
          </w:tcPr>
          <w:p>
            <w:pPr>
              <w:pStyle w:val="Normal"/>
              <w:widowControl w:val="false"/>
              <w:tabs>
                <w:tab w:val="left" w:pos="4680" w:leader="none"/>
                <w:tab w:val="left" w:pos="6804" w:leader="none"/>
              </w:tabs>
              <w:suppressAutoHyphens w:val="true"/>
              <w:spacing w:lineRule="auto" w:line="240" w:before="0" w:after="0"/>
              <w:jc w:val="center"/>
              <w:rPr>
                <w:rFonts w:eastAsia="Lucida Sans Unicode" w:cs="Times New Roman" w:ascii="Times New Roman" w:hAnsi="Times New Roman"/>
                <w:sz w:val="26"/>
                <w:szCs w:val="26"/>
                <w:lang w:val="uk-UA" w:eastAsia="ar-SA"/>
              </w:rPr>
            </w:pPr>
            <w:r>
              <w:rPr>
                <w:rFonts w:eastAsia="Lucida Sans Unicode" w:cs="Times New Roman" w:ascii="Times New Roman" w:hAnsi="Times New Roman"/>
                <w:sz w:val="26"/>
                <w:szCs w:val="26"/>
                <w:lang w:val="uk-UA" w:eastAsia="ar-SA"/>
              </w:rPr>
              <w:t>м. Каховка</w:t>
            </w:r>
          </w:p>
        </w:tc>
        <w:tc>
          <w:tcPr>
            <w:tcW w:w="3098" w:type="dxa"/>
            <w:tcBorders>
              <w:top w:val="nil"/>
              <w:left w:val="nil"/>
              <w:bottom w:val="nil"/>
              <w:insideH w:val="nil"/>
              <w:right w:val="nil"/>
              <w:insideV w:val="nil"/>
            </w:tcBorders>
            <w:shd w:fill="auto" w:val="clear"/>
          </w:tcPr>
          <w:p>
            <w:pPr>
              <w:pStyle w:val="Normal"/>
              <w:widowControl w:val="false"/>
              <w:tabs>
                <w:tab w:val="left" w:pos="4680" w:leader="none"/>
                <w:tab w:val="left" w:pos="6804" w:leader="none"/>
              </w:tabs>
              <w:suppressAutoHyphens w:val="true"/>
              <w:spacing w:lineRule="auto" w:line="240" w:before="0" w:after="0"/>
              <w:jc w:val="right"/>
              <w:rPr>
                <w:rFonts w:eastAsia="Lucida Sans Unicode" w:cs="Times New Roman" w:ascii="Times New Roman" w:hAnsi="Times New Roman"/>
                <w:sz w:val="28"/>
                <w:szCs w:val="28"/>
                <w:lang w:val="uk-UA" w:eastAsia="ar-SA"/>
              </w:rPr>
            </w:pPr>
            <w:r>
              <w:rPr>
                <w:rFonts w:eastAsia="Lucida Sans Unicode" w:cs="Times New Roman" w:ascii="Times New Roman" w:hAnsi="Times New Roman"/>
                <w:sz w:val="28"/>
                <w:szCs w:val="28"/>
                <w:lang w:val="uk-UA" w:eastAsia="ar-SA"/>
              </w:rPr>
              <w:t xml:space="preserve">№ </w:t>
            </w:r>
            <w:r>
              <w:rPr>
                <w:rFonts w:eastAsia="Lucida Sans Unicode" w:cs="Times New Roman" w:ascii="Times New Roman" w:hAnsi="Times New Roman"/>
                <w:sz w:val="28"/>
                <w:szCs w:val="28"/>
                <w:lang w:val="uk-UA" w:eastAsia="ar-SA"/>
              </w:rPr>
              <w:t>_</w:t>
            </w:r>
            <w:r>
              <w:rPr>
                <w:rFonts w:eastAsia="Lucida Sans Unicode" w:cs="Times New Roman" w:ascii="Times New Roman" w:hAnsi="Times New Roman"/>
                <w:sz w:val="28"/>
                <w:szCs w:val="28"/>
                <w:u w:val="single"/>
                <w:lang w:val="uk-UA" w:eastAsia="ar-SA"/>
              </w:rPr>
              <w:t>48-р</w:t>
            </w:r>
            <w:r>
              <w:rPr>
                <w:rFonts w:eastAsia="Lucida Sans Unicode" w:cs="Times New Roman" w:ascii="Times New Roman" w:hAnsi="Times New Roman"/>
                <w:sz w:val="28"/>
                <w:szCs w:val="28"/>
                <w:lang w:val="uk-UA" w:eastAsia="ar-SA"/>
              </w:rPr>
              <w:t>_</w:t>
            </w:r>
          </w:p>
        </w:tc>
      </w:tr>
    </w:tbl>
    <w:p>
      <w:pPr>
        <w:pStyle w:val="Normal"/>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spacing w:before="0" w:after="0"/>
        <w:rPr>
          <w:rFonts w:cs="Times New Roman" w:ascii="Times New Roman" w:hAnsi="Times New Roman"/>
          <w:sz w:val="28"/>
          <w:szCs w:val="28"/>
          <w:lang w:val="uk-UA"/>
        </w:rPr>
      </w:pPr>
      <w:r>
        <w:rPr>
          <w:rFonts w:cs="Times New Roman" w:ascii="Times New Roman" w:hAnsi="Times New Roman"/>
          <w:sz w:val="28"/>
          <w:szCs w:val="28"/>
          <w:lang w:val="uk-UA"/>
        </w:rPr>
        <w:t>Про призначення</w:t>
      </w:r>
    </w:p>
    <w:p>
      <w:pPr>
        <w:pStyle w:val="Normal"/>
        <w:spacing w:before="0" w:after="0"/>
        <w:rPr>
          <w:rFonts w:cs="Times New Roman" w:ascii="Times New Roman" w:hAnsi="Times New Roman"/>
          <w:sz w:val="28"/>
          <w:szCs w:val="28"/>
          <w:lang w:val="uk-UA"/>
        </w:rPr>
      </w:pPr>
      <w:r>
        <w:rPr>
          <w:rFonts w:cs="Times New Roman" w:ascii="Times New Roman" w:hAnsi="Times New Roman"/>
          <w:sz w:val="28"/>
          <w:szCs w:val="28"/>
          <w:lang w:val="uk-UA"/>
        </w:rPr>
        <w:t>матеріально- відповідальної особи</w:t>
      </w:r>
    </w:p>
    <w:p>
      <w:pPr>
        <w:pStyle w:val="Normal"/>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jc w:val="both"/>
        <w:rPr>
          <w:rFonts w:cs="Times New Roman" w:ascii="Times New Roman" w:hAnsi="Times New Roman"/>
          <w:sz w:val="28"/>
          <w:szCs w:val="28"/>
          <w:lang w:val="uk-UA"/>
        </w:rPr>
      </w:pPr>
      <w:r>
        <w:rPr>
          <w:rFonts w:cs="Times New Roman" w:ascii="Times New Roman" w:hAnsi="Times New Roman"/>
          <w:sz w:val="28"/>
          <w:szCs w:val="28"/>
          <w:lang w:val="uk-UA"/>
        </w:rPr>
        <w:tab/>
        <w:t>Відповідно до законів України «Про адміністративні послуги», «Про захист персональних даних», «Про Єдиний державний демографічний реєстр та документи, що підтверджують громадянство України, посвідчують особу чи її спеціальний статус», «Про захист інформації в інформаційно-телекомунікаційних системах», керуючись статтею 42 Закону України «Про місцеве самоврядування в Україні»:</w:t>
      </w:r>
    </w:p>
    <w:p>
      <w:pPr>
        <w:pStyle w:val="Normal"/>
        <w:jc w:val="both"/>
        <w:rPr>
          <w:rFonts w:cs="Times New Roman" w:ascii="Times New Roman" w:hAnsi="Times New Roman"/>
          <w:sz w:val="28"/>
          <w:szCs w:val="28"/>
          <w:lang w:val="uk-UA"/>
        </w:rPr>
      </w:pPr>
      <w:r>
        <w:rPr>
          <w:rFonts w:cs="Times New Roman" w:ascii="Times New Roman" w:hAnsi="Times New Roman"/>
          <w:sz w:val="28"/>
          <w:szCs w:val="28"/>
          <w:lang w:val="uk-UA"/>
        </w:rPr>
        <w:tab/>
        <w:t>1. Призначити матеріально-відповідальну особу по обладнанню і персоналізованим бланкам паспорта громадянина України, паспорта громадянина України для виїзду за кордон начальника центру надання адміністративних послуг Каховської міської ради Батуріну Наталію Володимирівну.</w:t>
      </w:r>
    </w:p>
    <w:p>
      <w:pPr>
        <w:pStyle w:val="Normal"/>
        <w:jc w:val="both"/>
        <w:rPr>
          <w:rFonts w:cs="Times New Roman" w:ascii="Times New Roman" w:hAnsi="Times New Roman"/>
          <w:sz w:val="28"/>
          <w:szCs w:val="28"/>
          <w:lang w:val="uk-UA"/>
        </w:rPr>
      </w:pPr>
      <w:r>
        <w:rPr>
          <w:rFonts w:cs="Times New Roman" w:ascii="Times New Roman" w:hAnsi="Times New Roman"/>
          <w:sz w:val="28"/>
          <w:szCs w:val="28"/>
          <w:lang w:val="uk-UA"/>
        </w:rPr>
        <w:tab/>
        <w:t>2. Контроль за виконанням цього розпорядження покласти на керуючого справами виконавчого комітету Чернявського В.В.</w:t>
      </w:r>
    </w:p>
    <w:p>
      <w:pPr>
        <w:pStyle w:val="Normal"/>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jc w:val="both"/>
        <w:rPr>
          <w:rFonts w:cs="Times New Roman" w:ascii="Times New Roman" w:hAnsi="Times New Roman"/>
          <w:sz w:val="28"/>
          <w:szCs w:val="28"/>
          <w:lang w:val="uk-UA"/>
        </w:rPr>
      </w:pPr>
      <w:r>
        <w:rPr>
          <w:rFonts w:cs="Times New Roman" w:ascii="Times New Roman" w:hAnsi="Times New Roman"/>
          <w:sz w:val="28"/>
          <w:szCs w:val="28"/>
          <w:lang w:val="uk-UA"/>
        </w:rPr>
      </w:r>
    </w:p>
    <w:p>
      <w:pPr>
        <w:pStyle w:val="Normal"/>
        <w:rPr>
          <w:rFonts w:cs="Times New Roman" w:ascii="Times New Roman" w:hAnsi="Times New Roman"/>
          <w:sz w:val="28"/>
          <w:szCs w:val="28"/>
          <w:lang w:val="uk-UA"/>
        </w:rPr>
      </w:pPr>
      <w:r>
        <w:rPr>
          <w:rFonts w:cs="Times New Roman" w:ascii="Times New Roman" w:hAnsi="Times New Roman"/>
          <w:sz w:val="28"/>
          <w:szCs w:val="28"/>
          <w:lang w:val="uk-UA"/>
        </w:rPr>
        <w:t>Міський голова</w:t>
        <w:tab/>
        <w:tab/>
        <w:tab/>
        <w:tab/>
        <w:tab/>
        <w:tab/>
        <w:tab/>
        <w:tab/>
        <w:t>А.А.Дяченко</w:t>
      </w:r>
    </w:p>
    <w:sectPr>
      <w:type w:val="nextPage"/>
      <w:pgSz w:w="11906" w:h="16838"/>
      <w:pgMar w:left="1701" w:right="707" w:header="0" w:top="567" w:footer="0" w:bottom="56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ntiqua">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Текст выноски Знак"/>
    <w:uiPriority w:val="99"/>
    <w:semiHidden/>
    <w:link w:val="a4"/>
    <w:rsid w:val="00641441"/>
    <w:basedOn w:val="DefaultParagraphFont"/>
    <w:rPr>
      <w:rFonts w:ascii="Segoe UI" w:hAnsi="Segoe UI" w:cs="Segoe UI"/>
      <w:sz w:val="18"/>
      <w:szCs w:val="18"/>
    </w:rPr>
  </w:style>
  <w:style w:type="character" w:styleId="ListLabel1">
    <w:name w:val="ListLabel 1"/>
    <w:rPr>
      <w:rFonts w:eastAsia="Times New Roman" w:cs="Times New Roman"/>
      <w:b w:val="false"/>
      <w:bCs w:val="false"/>
      <w:i w:val="false"/>
      <w:iCs w:val="false"/>
      <w:caps w:val="false"/>
      <w:smallCaps w:val="false"/>
      <w:strike w:val="false"/>
      <w:dstrike w:val="false"/>
      <w:color w:val="000000"/>
      <w:spacing w:val="0"/>
      <w:w w:val="100"/>
      <w:sz w:val="28"/>
      <w:szCs w:val="28"/>
      <w:u w:val="none"/>
      <w:effect w:val="none"/>
    </w:rPr>
  </w:style>
  <w:style w:type="character" w:styleId="ListLabel2">
    <w:name w:val="ListLabel 2"/>
    <w:rPr>
      <w:rFonts w:eastAsia="Times New Roman" w:cs="Times New Roman"/>
      <w:b/>
      <w:bCs/>
      <w:i w:val="false"/>
      <w:iCs w:val="false"/>
      <w:caps w:val="false"/>
      <w:smallCaps w:val="false"/>
      <w:strike w:val="false"/>
      <w:dstrike w:val="false"/>
      <w:color w:val="000000"/>
      <w:spacing w:val="0"/>
      <w:w w:val="100"/>
      <w:sz w:val="28"/>
      <w:szCs w:val="28"/>
      <w:u w:val="none"/>
      <w:effect w:val="none"/>
    </w:rPr>
  </w:style>
  <w:style w:type="character" w:styleId="ListLabel3">
    <w:name w:val="ListLabel 3"/>
    <w:rPr>
      <w:rFonts w:eastAsia="Times New Roman" w:cs="Times New Roman"/>
      <w:b w:val="false"/>
      <w:bCs/>
      <w:i w:val="false"/>
      <w:iCs w:val="false"/>
      <w:caps w:val="false"/>
      <w:smallCaps w:val="false"/>
      <w:strike w:val="false"/>
      <w:dstrike w:val="false"/>
      <w:color w:val="000000"/>
      <w:spacing w:val="0"/>
      <w:w w:val="100"/>
      <w:sz w:val="28"/>
      <w:szCs w:val="28"/>
      <w:u w:val="none"/>
      <w:effect w:val="none"/>
    </w:rPr>
  </w:style>
  <w:style w:type="character" w:styleId="ListLabel4">
    <w:name w:val="ListLabel 4"/>
    <w:rPr>
      <w:rFonts w:eastAsia="Times New Roman" w:cs="Times New Roman"/>
      <w:b/>
      <w:bCs/>
      <w:i w:val="false"/>
      <w:iCs w:val="false"/>
      <w:caps w:val="false"/>
      <w:smallCaps w:val="false"/>
      <w:strike w:val="false"/>
      <w:dstrike w:val="false"/>
      <w:color w:val="000000"/>
      <w:spacing w:val="0"/>
      <w:w w:val="100"/>
      <w:sz w:val="21"/>
      <w:szCs w:val="21"/>
      <w:u w:val="none"/>
      <w:effect w:val="none"/>
    </w:rPr>
  </w:style>
  <w:style w:type="character" w:styleId="ListLabel5">
    <w:name w:val="ListLabel 5"/>
    <w:rPr>
      <w:rFonts w:cs="Times New Roman"/>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ListParagraph">
    <w:name w:val="List Paragraph"/>
    <w:uiPriority w:val="34"/>
    <w:qFormat/>
    <w:rsid w:val="00c9447f"/>
    <w:basedOn w:val="Normal"/>
    <w:pPr>
      <w:spacing w:before="0" w:after="160"/>
      <w:ind w:left="720" w:right="0" w:hanging="0"/>
      <w:contextualSpacing/>
    </w:pPr>
    <w:rPr/>
  </w:style>
  <w:style w:type="paragraph" w:styleId="BalloonText">
    <w:name w:val="Balloon Text"/>
    <w:uiPriority w:val="99"/>
    <w:semiHidden/>
    <w:unhideWhenUsed/>
    <w:link w:val="a5"/>
    <w:rsid w:val="00641441"/>
    <w:basedOn w:val="Normal"/>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DD15-5AF4-4F6D-9E2B-EC725829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2018-02-01T07:47:00Z</dcterms:created>
  <dc:creator>Батурина</dc:creator>
  <dc:language>ru-RU</dc:language>
  <cp:lastModifiedBy>Батурина</cp:lastModifiedBy>
  <cp:lastPrinted>2018-03-21T13:28:00Z</cp:lastPrinted>
  <dcterms:modified xsi:type="dcterms:W3CDTF">2018-03-27T11:52:00Z</dcterms:modified>
  <cp:revision>47</cp:revision>
</cp:coreProperties>
</file>