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emf" ContentType="image/x-emf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object>
          <v:shape id="ole_rId2" style="width:42.3pt;height:53.4pt" o:ole="">
            <v:imagedata r:id="rId3" o:title=""/>
          </v:shape>
          <o:OLEObject Type="Embed" ProgID="" ShapeID="ole_rId2" DrawAspect="Content" ObjectID="_1673785623" r:id="rId2"/>
        </w:object>
      </w:r>
    </w:p>
    <w:p>
      <w:pPr>
        <w:pStyle w:val="Normal"/>
        <w:jc w:val="center"/>
        <w:rPr/>
      </w:pPr>
      <w:r>
        <w:rPr>
          <w:sz w:val="28"/>
          <w:szCs w:val="28"/>
        </w:rPr>
        <w:t>КАХОВСЬКА  МІСЬКА  РАДА</w:t>
      </w:r>
    </w:p>
    <w:p>
      <w:pPr>
        <w:pStyle w:val="Normal"/>
        <w:jc w:val="center"/>
        <w:rPr/>
      </w:pPr>
      <w:r>
        <w:rPr>
          <w:sz w:val="28"/>
          <w:szCs w:val="28"/>
        </w:rPr>
        <w:t>ХЕРСОНСЬКОЇ  ОБЛАСТІ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ВИКОНАВЧИЙ  КОМІТЕТ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РІШЕННЯ</w:t>
      </w:r>
    </w:p>
    <w:p>
      <w:pPr>
        <w:pStyle w:val="Normal"/>
        <w:jc w:val="center"/>
        <w:rPr/>
      </w:pPr>
      <w:r>
        <w:rPr/>
      </w:r>
    </w:p>
    <w:tbl>
      <w:tblPr>
        <w:tblW w:w="9287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3096"/>
        <w:gridCol w:w="3096"/>
      </w:tblGrid>
      <w:tr>
        <w:trPr/>
        <w:tc>
          <w:tcPr>
            <w:tcW w:w="3095" w:type="dxa"/>
            <w:tcBorders/>
            <w:shd w:fill="auto" w:val="clear"/>
          </w:tcPr>
          <w:p>
            <w:pPr>
              <w:pStyle w:val="Style15"/>
              <w:tabs>
                <w:tab w:val="left" w:pos="4680" w:leader="none"/>
                <w:tab w:val="left" w:pos="6804" w:leader="none"/>
              </w:tabs>
              <w:jc w:val="center"/>
              <w:rPr/>
            </w:pPr>
            <w:r>
              <w:rPr>
                <w:rFonts w:eastAsia="Times New Roman" w:cs="Times New Roman"/>
                <w:b w:val="false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Times New Roman" w:cs="Times New Roman"/>
                <w:b w:val="false"/>
                <w:sz w:val="24"/>
                <w:szCs w:val="24"/>
                <w:u w:val="single"/>
              </w:rPr>
              <w:t>1</w:t>
            </w:r>
            <w:r>
              <w:rPr>
                <w:rFonts w:eastAsia="Times New Roman" w:cs="Times New Roman"/>
                <w:b w:val="false"/>
                <w:sz w:val="24"/>
                <w:szCs w:val="24"/>
                <w:u w:val="single"/>
              </w:rPr>
              <w:t>0</w:t>
            </w:r>
            <w:r>
              <w:rPr>
                <w:rFonts w:eastAsia="Times New Roman" w:cs="Times New Roman"/>
                <w:b w:val="false"/>
                <w:sz w:val="24"/>
                <w:szCs w:val="24"/>
                <w:u w:val="single"/>
              </w:rPr>
              <w:t>.</w:t>
            </w:r>
            <w:r>
              <w:rPr>
                <w:rFonts w:eastAsia="Times New Roman" w:cs="Times New Roman"/>
                <w:b w:val="false"/>
                <w:sz w:val="24"/>
                <w:szCs w:val="24"/>
                <w:u w:val="single"/>
              </w:rPr>
              <w:t>07</w:t>
            </w:r>
            <w:r>
              <w:rPr>
                <w:rFonts w:eastAsia="Times New Roman" w:cs="Times New Roman"/>
                <w:b w:val="false"/>
                <w:sz w:val="24"/>
                <w:szCs w:val="24"/>
                <w:u w:val="single"/>
              </w:rPr>
              <w:t>.201</w:t>
            </w:r>
            <w:r>
              <w:rPr>
                <w:rFonts w:eastAsia="Times New Roman" w:cs="Times New Roman"/>
                <w:b w:val="false"/>
                <w:sz w:val="24"/>
                <w:szCs w:val="24"/>
                <w:u w:val="single"/>
              </w:rPr>
              <w:t>8</w:t>
            </w:r>
            <w:r>
              <w:rPr>
                <w:rFonts w:eastAsia="Times New Roman"/>
                <w:b w:val="false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3096" w:type="dxa"/>
            <w:tcBorders/>
            <w:shd w:fill="auto" w:val="clear"/>
          </w:tcPr>
          <w:p>
            <w:pPr>
              <w:pStyle w:val="Style15"/>
              <w:tabs>
                <w:tab w:val="left" w:pos="4680" w:leader="none"/>
                <w:tab w:val="left" w:pos="6804" w:leader="none"/>
              </w:tabs>
              <w:rPr/>
            </w:pPr>
            <w:r>
              <w:rPr>
                <w:b w:val="false"/>
                <w:sz w:val="26"/>
                <w:szCs w:val="26"/>
              </w:rPr>
              <w:t>м. Каховка</w:t>
            </w:r>
          </w:p>
        </w:tc>
        <w:tc>
          <w:tcPr>
            <w:tcW w:w="3096" w:type="dxa"/>
            <w:tcBorders/>
            <w:shd w:fill="auto" w:val="clear"/>
          </w:tcPr>
          <w:p>
            <w:pPr>
              <w:pStyle w:val="Style15"/>
              <w:tabs>
                <w:tab w:val="left" w:pos="4680" w:leader="none"/>
                <w:tab w:val="left" w:pos="6804" w:leader="none"/>
              </w:tabs>
              <w:jc w:val="center"/>
              <w:rPr/>
            </w:pPr>
            <w:r>
              <w:rPr>
                <w:rFonts w:eastAsia="Times New Roman" w:cs="Times New Roman"/>
                <w:b w:val="false"/>
                <w:sz w:val="26"/>
                <w:szCs w:val="26"/>
              </w:rPr>
              <w:t>№</w:t>
            </w:r>
            <w:r>
              <w:rPr>
                <w:rFonts w:eastAsia="Times New Roman" w:cs="Times New Roman"/>
                <w:b w:val="false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Times New Roman" w:cs="Times New Roman"/>
                <w:b w:val="false"/>
                <w:sz w:val="24"/>
                <w:szCs w:val="24"/>
                <w:u w:val="single"/>
              </w:rPr>
              <w:t>178</w:t>
            </w:r>
            <w:r>
              <w:rPr>
                <w:rFonts w:eastAsia="Times New Roman"/>
                <w:b w:val="false"/>
                <w:sz w:val="24"/>
                <w:szCs w:val="24"/>
                <w:u w:val="single"/>
              </w:rPr>
              <w:t xml:space="preserve"> </w:t>
            </w:r>
          </w:p>
        </w:tc>
      </w:tr>
    </w:tbl>
    <w:p>
      <w:pPr>
        <w:pStyle w:val="Normal"/>
        <w:spacing w:lineRule="auto" w:line="240"/>
        <w:ind w:left="0" w:right="0" w:hanging="0"/>
        <w:jc w:val="both"/>
        <w:rPr>
          <w:rFonts w:ascii="UkrainianPragmatica" w:hAnsi="UkrainianPragmatica"/>
          <w:sz w:val="8"/>
          <w:lang w:val="uk-UA"/>
        </w:rPr>
      </w:pPr>
      <w:r>
        <w:rPr>
          <w:rFonts w:ascii="UkrainianPragmatica" w:hAnsi="UkrainianPragmatica"/>
          <w:sz w:val="8"/>
          <w:lang w:val="uk-UA"/>
        </w:rPr>
      </w:r>
    </w:p>
    <w:p>
      <w:pPr>
        <w:pStyle w:val="Normal"/>
        <w:jc w:val="center"/>
        <w:rPr>
          <w:rFonts w:ascii="UkrainianPragmatica" w:hAnsi="UkrainianPragmatica"/>
          <w:sz w:val="8"/>
          <w:lang w:val="uk-UA"/>
        </w:rPr>
      </w:pPr>
      <w:r>
        <w:rPr>
          <w:rFonts w:ascii="UkrainianPragmatica" w:hAnsi="UkrainianPragmatica"/>
          <w:sz w:val="8"/>
          <w:lang w:val="uk-UA"/>
        </w:rPr>
      </w:r>
    </w:p>
    <w:p>
      <w:pPr>
        <w:pStyle w:val="Normal"/>
        <w:jc w:val="both"/>
        <w:rPr/>
      </w:pPr>
      <w:r>
        <w:rPr>
          <w:sz w:val="28"/>
          <w:szCs w:val="28"/>
          <w:lang w:val="uk-UA"/>
        </w:rPr>
        <w:t>Про коригування тарифів</w:t>
      </w:r>
    </w:p>
    <w:p>
      <w:pPr>
        <w:pStyle w:val="Normal"/>
        <w:jc w:val="both"/>
        <w:rPr/>
      </w:pPr>
      <w:bookmarkStart w:id="0" w:name="__DdeLink__2883_1174518691"/>
      <w:r>
        <w:rPr>
          <w:sz w:val="28"/>
          <w:szCs w:val="28"/>
          <w:lang w:val="uk-UA"/>
        </w:rPr>
        <w:t>на послуги водопостачання</w:t>
      </w:r>
      <w:bookmarkEnd w:id="0"/>
      <w:r>
        <w:rPr>
          <w:sz w:val="28"/>
          <w:szCs w:val="28"/>
          <w:lang w:val="uk-UA"/>
        </w:rPr>
        <w:t xml:space="preserve"> та </w:t>
      </w:r>
    </w:p>
    <w:p>
      <w:pPr>
        <w:pStyle w:val="Normal"/>
        <w:jc w:val="both"/>
        <w:rPr/>
      </w:pPr>
      <w:r>
        <w:rPr>
          <w:sz w:val="28"/>
          <w:szCs w:val="28"/>
          <w:lang w:val="uk-UA"/>
        </w:rPr>
        <w:t>водовідведення для всіх категорій</w:t>
      </w:r>
    </w:p>
    <w:p>
      <w:pPr>
        <w:pStyle w:val="Normal"/>
        <w:jc w:val="both"/>
        <w:rPr/>
      </w:pPr>
      <w:r>
        <w:rPr>
          <w:sz w:val="28"/>
          <w:szCs w:val="28"/>
          <w:lang w:val="uk-UA"/>
        </w:rPr>
        <w:t>споживачів в м. Каховки</w:t>
      </w:r>
    </w:p>
    <w:p>
      <w:pPr>
        <w:pStyle w:val="Normal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</w:r>
    </w:p>
    <w:p>
      <w:pPr>
        <w:pStyle w:val="Normal"/>
        <w:ind w:firstLine="708"/>
        <w:jc w:val="both"/>
        <w:rPr/>
      </w:pP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надані КВУ „Каховський водоканал” розрахунки  тарифів на централізоване водопостачання та водовідведення, та розрахунки тарифів на послуги з централізованого постачання холодної води, водовідведення ( з використанням внутрішньо будинкових систем) з метою забезпечення відшкодування повної вартості цих послуг,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керуючись, підпункту 2 пункту “а” статті 28 Закону України "Про місцеве самоврядування в Україні", </w:t>
      </w:r>
      <w:r>
        <w:rPr>
          <w:bCs/>
          <w:sz w:val="28"/>
          <w:szCs w:val="28"/>
          <w:lang w:val="uk-UA"/>
        </w:rPr>
        <w:t>ст. 7, 14, 31, Закону України «Про житлово-комунальні послуги», та виконання наказу Міністерства регіонального розвитку, будівництва та житлово-комунального господарства України від 30.07.2012 № 390 “Про затвердження Порядку доведення до споживачів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 ” виконавчий комітет міської ради</w:t>
      </w:r>
    </w:p>
    <w:p>
      <w:pPr>
        <w:pStyle w:val="Normal"/>
        <w:ind w:firstLine="708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</w:r>
    </w:p>
    <w:p>
      <w:pPr>
        <w:pStyle w:val="Normal"/>
        <w:ind w:firstLine="708"/>
        <w:jc w:val="center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>ВИРІШИВ:</w:t>
      </w:r>
    </w:p>
    <w:p>
      <w:pPr>
        <w:pStyle w:val="Normal"/>
        <w:spacing w:lineRule="auto" w:line="240"/>
        <w:ind w:firstLine="708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</w:r>
    </w:p>
    <w:p>
      <w:pPr>
        <w:pStyle w:val="Normal"/>
        <w:spacing w:lineRule="auto" w:line="240"/>
        <w:jc w:val="both"/>
        <w:rPr/>
      </w:pPr>
      <w:r>
        <w:rPr>
          <w:bCs/>
          <w:sz w:val="28"/>
          <w:szCs w:val="28"/>
          <w:lang w:val="uk-UA"/>
        </w:rPr>
        <w:tab/>
        <w:t xml:space="preserve">1. Скоригувати тарифи на </w:t>
      </w:r>
      <w:r>
        <w:rPr>
          <w:sz w:val="28"/>
          <w:szCs w:val="28"/>
          <w:lang w:val="uk-UA"/>
        </w:rPr>
        <w:t xml:space="preserve"> централізоване  водопостачання та водовідведення, тарифи на послуги з централізованого постачання холодної води, водовідведення для всіх категорій споживачів </w:t>
      </w:r>
      <w:r>
        <w:rPr>
          <w:bCs/>
          <w:sz w:val="28"/>
          <w:szCs w:val="28"/>
          <w:lang w:val="uk-UA"/>
        </w:rPr>
        <w:t>м. Каховки згідно з додатком.</w:t>
      </w:r>
    </w:p>
    <w:p>
      <w:pPr>
        <w:pStyle w:val="BodyText3"/>
        <w:spacing w:lineRule="auto" w:line="240" w:before="0" w:after="0"/>
        <w:ind w:left="0" w:right="0" w:hanging="0"/>
        <w:jc w:val="both"/>
        <w:rPr/>
      </w:pP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ab/>
        <w:t xml:space="preserve">2. </w:t>
      </w:r>
      <w:r>
        <w:rPr>
          <w:b w:val="false"/>
          <w:bCs w:val="false"/>
          <w:i w:val="false"/>
          <w:iCs w:val="false"/>
          <w:sz w:val="28"/>
          <w:szCs w:val="28"/>
          <w:lang w:val="uk-UA" w:eastAsia="zh-CN" w:bidi="ar-SA"/>
        </w:rPr>
        <w:t xml:space="preserve">Відділу </w:t>
      </w:r>
      <w:r>
        <w:rPr>
          <w:rStyle w:val="Style8"/>
          <w:rFonts w:cs="times new roman;times" w:ascii="times new roman;times" w:hAnsi="times new roman;times"/>
          <w:b w:val="false"/>
          <w:bCs w:val="false"/>
          <w:i w:val="false"/>
          <w:iCs w:val="false"/>
          <w:sz w:val="28"/>
          <w:szCs w:val="28"/>
          <w:lang w:val="uk-UA" w:eastAsia="zh-CN" w:bidi="ar-SA"/>
        </w:rPr>
        <w:t>організаційно-кадрової роботи, інформаційної політики та взаємодії з громадськістю</w:t>
      </w:r>
      <w:r>
        <w:rPr>
          <w:b w:val="false"/>
          <w:bCs w:val="false"/>
          <w:i w:val="false"/>
          <w:iCs w:val="false"/>
          <w:sz w:val="28"/>
          <w:szCs w:val="28"/>
          <w:lang w:val="uk-UA" w:eastAsia="zh-CN" w:bidi="ar-SA"/>
        </w:rPr>
        <w:t xml:space="preserve"> (Куліда О.В.) опублікувати рішення в засобах масової інформації</w:t>
      </w:r>
      <w:r>
        <w:rPr>
          <w:sz w:val="28"/>
          <w:szCs w:val="28"/>
          <w:lang w:val="uk-UA" w:eastAsia="zh-CN" w:bidi="ar-SA"/>
        </w:rPr>
        <w:t>.</w:t>
      </w:r>
    </w:p>
    <w:p>
      <w:pPr>
        <w:pStyle w:val="Style14"/>
        <w:tabs>
          <w:tab w:val="left" w:pos="1090" w:leader="none"/>
        </w:tabs>
        <w:spacing w:lineRule="auto" w:line="240" w:before="0" w:after="0"/>
        <w:ind w:left="0" w:right="0" w:hanging="0"/>
        <w:jc w:val="both"/>
        <w:rPr/>
      </w:pPr>
      <w:r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Рішення набуває чинності з 01.08.2018 року.</w:t>
      </w:r>
    </w:p>
    <w:p>
      <w:pPr>
        <w:pStyle w:val="Style14"/>
        <w:tabs>
          <w:tab w:val="left" w:pos="1090" w:leader="none"/>
        </w:tabs>
        <w:spacing w:lineRule="auto" w:line="240" w:before="0" w:after="0"/>
        <w:ind w:left="0" w:right="0" w:hanging="0"/>
        <w:jc w:val="both"/>
        <w:rPr/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4. Контроль  за  виконанням  цього  рішення  покласти  на  першого заступника міського  голови  з  питань  діяльності  виконавчих  органів ради Кожем’якіна О.В.</w:t>
      </w:r>
    </w:p>
    <w:p>
      <w:pPr>
        <w:pStyle w:val="BodyTextIndent3"/>
        <w:widowControl/>
        <w:bidi w:val="0"/>
        <w:spacing w:lineRule="auto" w:line="240" w:before="0" w:after="120"/>
        <w:ind w:left="0" w:right="0" w:hanging="0"/>
        <w:jc w:val="both"/>
        <w:rPr/>
      </w:pPr>
      <w:r>
        <w:rPr>
          <w:sz w:val="28"/>
          <w:szCs w:val="28"/>
          <w:lang w:val="uk-UA"/>
        </w:rPr>
        <w:t xml:space="preserve">        </w:t>
      </w:r>
    </w:p>
    <w:p>
      <w:pPr>
        <w:pStyle w:val="Normal"/>
        <w:ind w:left="708" w:hanging="0"/>
        <w:rPr/>
      </w:pPr>
      <w:r>
        <w:rPr>
          <w:sz w:val="28"/>
          <w:szCs w:val="28"/>
          <w:lang w:val="uk-UA"/>
        </w:rPr>
        <w:t>Міський голова                                                    А.А. Дяченко</w:t>
      </w:r>
    </w:p>
    <w:p>
      <w:pPr>
        <w:pStyle w:val="Normal"/>
        <w:ind w:left="708" w:hang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left="708" w:hanging="0"/>
        <w:rPr/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</w:p>
    <w:p>
      <w:pPr>
        <w:pStyle w:val="Normal"/>
        <w:ind w:left="708" w:hang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>Додаток</w:t>
      </w:r>
    </w:p>
    <w:p>
      <w:pPr>
        <w:pStyle w:val="Normal"/>
        <w:ind w:left="708" w:hang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до рішення виконкому </w:t>
      </w:r>
    </w:p>
    <w:p>
      <w:pPr>
        <w:pStyle w:val="Normal"/>
        <w:ind w:left="708" w:hanging="0"/>
        <w:rPr/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>від ___________№_____</w:t>
      </w:r>
    </w:p>
    <w:p>
      <w:pPr>
        <w:pStyle w:val="Normal"/>
        <w:ind w:left="708" w:hang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left="708" w:hang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widowControl/>
        <w:bidi w:val="0"/>
        <w:ind w:left="0" w:right="0" w:hanging="0"/>
        <w:jc w:val="center"/>
        <w:rPr/>
      </w:pPr>
      <w:r>
        <w:rPr>
          <w:sz w:val="28"/>
          <w:szCs w:val="28"/>
          <w:lang w:val="uk-UA"/>
        </w:rPr>
        <w:t>Скоригований тариф</w:t>
      </w:r>
    </w:p>
    <w:p>
      <w:pPr>
        <w:pStyle w:val="Normal"/>
        <w:widowControl/>
        <w:bidi w:val="0"/>
        <w:ind w:left="0" w:right="0" w:hanging="0"/>
        <w:jc w:val="center"/>
        <w:rPr/>
      </w:pPr>
      <w:r>
        <w:rPr>
          <w:sz w:val="28"/>
          <w:szCs w:val="28"/>
          <w:lang w:val="uk-UA"/>
        </w:rPr>
        <w:t>на централізоване водопостачання та водовідведення</w:t>
      </w:r>
    </w:p>
    <w:p>
      <w:pPr>
        <w:pStyle w:val="Normal"/>
        <w:widowControl/>
        <w:bidi w:val="0"/>
        <w:ind w:left="0" w:right="0" w:hanging="0"/>
        <w:jc w:val="center"/>
        <w:rPr/>
      </w:pPr>
      <w:r>
        <w:rPr>
          <w:sz w:val="28"/>
          <w:szCs w:val="28"/>
          <w:lang w:val="uk-UA"/>
        </w:rPr>
        <w:t>для всіх категорій споживачів м. Каховки з  01.08.2018 року</w:t>
      </w:r>
    </w:p>
    <w:p>
      <w:pPr>
        <w:pStyle w:val="Normal"/>
        <w:ind w:left="708" w:hang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tbl>
      <w:tblPr>
        <w:tblStyle w:val="a5"/>
        <w:tblW w:w="9285" w:type="dxa"/>
        <w:jc w:val="left"/>
        <w:tblInd w:w="-50" w:type="dxa"/>
        <w:tblCellMar>
          <w:top w:w="0" w:type="dxa"/>
          <w:left w:w="58" w:type="dxa"/>
          <w:bottom w:w="0" w:type="dxa"/>
          <w:right w:w="108" w:type="dxa"/>
        </w:tblCellMar>
        <w:tblLook w:val="01e0"/>
      </w:tblPr>
      <w:tblGrid>
        <w:gridCol w:w="831"/>
        <w:gridCol w:w="3699"/>
        <w:gridCol w:w="2550"/>
        <w:gridCol w:w="2204"/>
      </w:tblGrid>
      <w:tr>
        <w:trPr>
          <w:trHeight w:val="971" w:hRule="atLeast"/>
        </w:trPr>
        <w:tc>
          <w:tcPr>
            <w:tcW w:w="831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№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3699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Назва послуги</w:t>
            </w:r>
          </w:p>
        </w:tc>
        <w:tc>
          <w:tcPr>
            <w:tcW w:w="2550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Тариф на 1м.куб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без ПДВ / грн./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(встановлений)</w:t>
            </w:r>
          </w:p>
        </w:tc>
        <w:tc>
          <w:tcPr>
            <w:tcW w:w="2204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Тариф на 1м.куб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з ПДВ / грн./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(скоригований)</w:t>
            </w:r>
          </w:p>
        </w:tc>
      </w:tr>
      <w:tr>
        <w:trPr>
          <w:trHeight w:val="951" w:hRule="atLeast"/>
        </w:trPr>
        <w:tc>
          <w:tcPr>
            <w:tcW w:w="831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699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>
                <w:sz w:val="28"/>
                <w:szCs w:val="28"/>
                <w:lang w:val="uk-UA"/>
              </w:rPr>
              <w:t>Централізоване водопостачання</w:t>
            </w:r>
          </w:p>
        </w:tc>
        <w:tc>
          <w:tcPr>
            <w:tcW w:w="2550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7,61</w:t>
            </w:r>
          </w:p>
        </w:tc>
        <w:tc>
          <w:tcPr>
            <w:tcW w:w="2204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9,34</w:t>
            </w:r>
          </w:p>
        </w:tc>
      </w:tr>
      <w:tr>
        <w:trPr>
          <w:trHeight w:val="324" w:hRule="atLeast"/>
        </w:trPr>
        <w:tc>
          <w:tcPr>
            <w:tcW w:w="831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699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>
                <w:sz w:val="28"/>
                <w:szCs w:val="28"/>
                <w:lang w:val="uk-UA"/>
              </w:rPr>
              <w:t>Централізоване водовідведення</w:t>
            </w:r>
          </w:p>
        </w:tc>
        <w:tc>
          <w:tcPr>
            <w:tcW w:w="2550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11,75</w:t>
            </w:r>
          </w:p>
        </w:tc>
        <w:tc>
          <w:tcPr>
            <w:tcW w:w="2204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14,14</w:t>
            </w:r>
          </w:p>
        </w:tc>
      </w:tr>
    </w:tbl>
    <w:p>
      <w:pPr>
        <w:pStyle w:val="Normal"/>
        <w:ind w:left="-109" w:firstLine="4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left="-109" w:firstLine="4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left="708" w:hanging="0"/>
        <w:jc w:val="center"/>
        <w:rPr/>
      </w:pPr>
      <w:r>
        <w:rPr>
          <w:sz w:val="28"/>
          <w:szCs w:val="28"/>
          <w:lang w:val="uk-UA"/>
        </w:rPr>
        <w:t>Скоригований тариф</w:t>
      </w:r>
    </w:p>
    <w:p>
      <w:pPr>
        <w:pStyle w:val="Normal"/>
        <w:widowControl/>
        <w:bidi w:val="0"/>
        <w:ind w:left="0" w:right="0" w:hanging="0"/>
        <w:jc w:val="center"/>
        <w:rPr/>
      </w:pPr>
      <w:r>
        <w:rPr>
          <w:sz w:val="28"/>
          <w:szCs w:val="28"/>
          <w:lang w:val="uk-UA"/>
        </w:rPr>
        <w:t>на послуги з централізованого постачання холодної води, водовідведення ( з використанням внутрішньо будинкових систем)</w:t>
      </w:r>
    </w:p>
    <w:p>
      <w:pPr>
        <w:pStyle w:val="Normal"/>
        <w:widowControl/>
        <w:bidi w:val="0"/>
        <w:ind w:left="0" w:right="0" w:hanging="0"/>
        <w:jc w:val="center"/>
        <w:rPr/>
      </w:pPr>
      <w:r>
        <w:rPr>
          <w:sz w:val="28"/>
          <w:szCs w:val="28"/>
          <w:lang w:val="uk-UA"/>
        </w:rPr>
        <w:t>для всіх категорій споживачів м. Каховки з  01.08.2018 року</w:t>
      </w:r>
    </w:p>
    <w:p>
      <w:pPr>
        <w:pStyle w:val="Normal"/>
        <w:ind w:left="708" w:hang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tbl>
      <w:tblPr>
        <w:tblStyle w:val="a5"/>
        <w:tblW w:w="9285" w:type="dxa"/>
        <w:jc w:val="left"/>
        <w:tblInd w:w="-50" w:type="dxa"/>
        <w:tblCellMar>
          <w:top w:w="0" w:type="dxa"/>
          <w:left w:w="58" w:type="dxa"/>
          <w:bottom w:w="0" w:type="dxa"/>
          <w:right w:w="108" w:type="dxa"/>
        </w:tblCellMar>
        <w:tblLook w:val="01e0"/>
      </w:tblPr>
      <w:tblGrid>
        <w:gridCol w:w="831"/>
        <w:gridCol w:w="3984"/>
        <w:gridCol w:w="2444"/>
        <w:gridCol w:w="2025"/>
      </w:tblGrid>
      <w:tr>
        <w:trPr>
          <w:trHeight w:val="971" w:hRule="atLeast"/>
        </w:trPr>
        <w:tc>
          <w:tcPr>
            <w:tcW w:w="831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№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3984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Назва послуги</w:t>
            </w:r>
          </w:p>
        </w:tc>
        <w:tc>
          <w:tcPr>
            <w:tcW w:w="2444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Тариф на 1м.куб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без ПДВ / грн./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(встановлений)</w:t>
            </w:r>
          </w:p>
        </w:tc>
        <w:tc>
          <w:tcPr>
            <w:tcW w:w="2025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Тариф на 1м.куб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з ПДВ / грн./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(скоригований)</w:t>
            </w:r>
          </w:p>
        </w:tc>
      </w:tr>
      <w:tr>
        <w:trPr>
          <w:trHeight w:val="951" w:hRule="atLeast"/>
        </w:trPr>
        <w:tc>
          <w:tcPr>
            <w:tcW w:w="831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984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>
                <w:sz w:val="28"/>
                <w:szCs w:val="28"/>
                <w:lang w:val="uk-UA"/>
              </w:rPr>
              <w:t>Послуга з централізованого постачання холодної води ( з використанням внутрішньо будинкових систем)</w:t>
            </w:r>
          </w:p>
        </w:tc>
        <w:tc>
          <w:tcPr>
            <w:tcW w:w="2444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8,35</w:t>
            </w:r>
          </w:p>
        </w:tc>
        <w:tc>
          <w:tcPr>
            <w:tcW w:w="2025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9,85</w:t>
            </w:r>
          </w:p>
        </w:tc>
      </w:tr>
      <w:tr>
        <w:trPr>
          <w:trHeight w:val="324" w:hRule="atLeast"/>
        </w:trPr>
        <w:tc>
          <w:tcPr>
            <w:tcW w:w="831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984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>
                <w:sz w:val="28"/>
                <w:szCs w:val="28"/>
                <w:lang w:val="uk-UA"/>
              </w:rPr>
              <w:t xml:space="preserve">Послуга з централізованого водовідведення( з використанням внутрішньо будинкових систем)  </w:t>
            </w:r>
          </w:p>
        </w:tc>
        <w:tc>
          <w:tcPr>
            <w:tcW w:w="2444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12,73</w:t>
            </w:r>
          </w:p>
        </w:tc>
        <w:tc>
          <w:tcPr>
            <w:tcW w:w="2025" w:type="dxa"/>
            <w:tcBorders/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  <w:lang w:val="uk-UA"/>
              </w:rPr>
              <w:t>14,75</w:t>
            </w:r>
          </w:p>
        </w:tc>
      </w:tr>
    </w:tbl>
    <w:p>
      <w:pPr>
        <w:pStyle w:val="Normal"/>
        <w:ind w:left="-109" w:firstLine="4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widowControl/>
        <w:bidi w:val="0"/>
        <w:spacing w:lineRule="auto" w:line="240"/>
        <w:ind w:right="0" w:hang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left="-109" w:firstLine="4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hang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hang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hang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hang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shd w:val="clear" w:color="auto" w:fill="FFFFFF"/>
        <w:spacing w:lineRule="exact" w:line="278"/>
        <w:ind w:right="96" w:hang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Пояснювальна записка та обґрунтування</w:t>
      </w:r>
    </w:p>
    <w:p>
      <w:pPr>
        <w:pStyle w:val="Normal"/>
        <w:shd w:val="clear" w:color="auto" w:fill="FFFFFF"/>
        <w:spacing w:lineRule="exact" w:line="278"/>
        <w:ind w:right="101" w:hang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до розрахунку коригування тарифів з централізованого постачання холодної води та водовідведення   (з використанням внутрішньо будинкових систем) на 2018 рік</w:t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КВУ "Каховський водоканал"</w:t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center"/>
        <w:rPr>
          <w:b/>
          <w:b/>
          <w:bCs/>
          <w:lang w:val="uk-UA"/>
        </w:rPr>
      </w:pPr>
      <w:r>
        <w:rPr>
          <w:b/>
          <w:bCs/>
          <w:lang w:val="uk-UA"/>
        </w:rPr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На сьогоднішній день діючі тарифи </w:t>
      </w:r>
      <w:r>
        <w:rPr>
          <w:b/>
          <w:bCs/>
          <w:sz w:val="28"/>
          <w:szCs w:val="28"/>
          <w:lang w:val="uk-UA"/>
        </w:rPr>
        <w:t xml:space="preserve">з централізованого постачання холодної води та водовідведення (з використанням внутрішньо будинкових систем) </w:t>
      </w:r>
      <w:r>
        <w:rPr>
          <w:sz w:val="28"/>
          <w:szCs w:val="28"/>
          <w:lang w:val="uk-UA"/>
        </w:rPr>
        <w:t xml:space="preserve">для всіх категорій споживачів були встановлені на підставі рішення виконавчого комітету Каховської міської ради від 14.11.2017р №289 та введені в дію з 01 січня 2018р. Водночас слід зазначити, що в умовах постійного зростання основних складових тарифу, зокрема, збільшення мінімального прожиткового рівня та у зв'язку зі змінами і доповненнями до Галузевої угоди між Міністерством регіонального розвитку, будівництва та житлово-комунального господарства України, Об'єднанням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ЖКГ, місцевої промисловості, побутового обслуговування населення України на 2017-2018 роки зареєстровані Мінсоцполітики 19.02.2018р за № 5, виникає невідповідність діючих тарифів фактичним витратам для надання послуг </w:t>
      </w:r>
      <w:r>
        <w:rPr>
          <w:b/>
          <w:bCs/>
          <w:sz w:val="28"/>
          <w:szCs w:val="28"/>
          <w:lang w:val="uk-UA"/>
        </w:rPr>
        <w:t xml:space="preserve">з централізованого постачання холодної води та водовідведення (з використанням внутрішньо будинкових систем). </w:t>
      </w:r>
      <w:r>
        <w:rPr>
          <w:sz w:val="28"/>
          <w:szCs w:val="28"/>
          <w:lang w:val="uk-UA"/>
        </w:rPr>
        <w:t xml:space="preserve">Це, в свою чергу, негативно впливає на діяльність господарювання підприємства. У зв'язку </w:t>
      </w:r>
      <w:r>
        <w:rPr>
          <w:b/>
          <w:bCs/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цим, є необхідність коригування тарифів до економічно обґрунтованого рівня для належного функціонування підприємства.</w:t>
      </w:r>
    </w:p>
    <w:p>
      <w:pPr>
        <w:pStyle w:val="Normal"/>
        <w:shd w:val="clear" w:color="auto" w:fill="FFFFFF"/>
        <w:spacing w:before="283" w:after="0"/>
        <w:ind w:left="19" w:hanging="0"/>
        <w:rPr>
          <w:sz w:val="28"/>
          <w:szCs w:val="28"/>
        </w:rPr>
      </w:pPr>
      <w:r>
        <w:rPr>
          <w:sz w:val="28"/>
          <w:szCs w:val="28"/>
          <w:lang w:val="uk-UA"/>
        </w:rPr>
        <w:t>Загальний розмір та рівень тарифів:</w:t>
      </w:r>
    </w:p>
    <w:tbl>
      <w:tblPr>
        <w:tblStyle w:val="a3"/>
        <w:tblW w:w="9017" w:type="dxa"/>
        <w:jc w:val="left"/>
        <w:tblInd w:w="163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060"/>
        <w:gridCol w:w="1995"/>
        <w:gridCol w:w="2265"/>
        <w:gridCol w:w="1696"/>
      </w:tblGrid>
      <w:tr>
        <w:trPr/>
        <w:tc>
          <w:tcPr>
            <w:tcW w:w="3060" w:type="dxa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Послуга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Діючий тариф з ПДВ грн/1м³ з 01.01.2018р.</w:t>
            </w:r>
          </w:p>
        </w:tc>
        <w:tc>
          <w:tcPr>
            <w:tcW w:w="2265" w:type="dxa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Відкоригований тариф з ПДВ грн/1м³ з 01.08.2018р.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Рівень підвищення тарифів, %</w:t>
            </w:r>
          </w:p>
        </w:tc>
      </w:tr>
      <w:tr>
        <w:trPr>
          <w:trHeight w:val="326" w:hRule="atLeast"/>
        </w:trPr>
        <w:tc>
          <w:tcPr>
            <w:tcW w:w="3060" w:type="dxa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5" w:type="dxa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rPr>
          <w:trHeight w:val="1261" w:hRule="atLeast"/>
        </w:trPr>
        <w:tc>
          <w:tcPr>
            <w:tcW w:w="3060" w:type="dxa"/>
            <w:tcBorders/>
            <w:shd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Послуга централізованого постачання холодної води (з використанням внутрішньо будинкових систем)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widowControl w:val="false"/>
              <w:spacing w:before="283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8,35</w:t>
            </w:r>
          </w:p>
        </w:tc>
        <w:tc>
          <w:tcPr>
            <w:tcW w:w="2265" w:type="dxa"/>
            <w:tcBorders/>
            <w:shd w:fill="auto" w:val="clear"/>
          </w:tcPr>
          <w:p>
            <w:pPr>
              <w:pStyle w:val="Normal"/>
              <w:widowControl w:val="false"/>
              <w:spacing w:before="283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9,85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widowControl w:val="false"/>
              <w:spacing w:before="283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</w:tr>
      <w:tr>
        <w:trPr/>
        <w:tc>
          <w:tcPr>
            <w:tcW w:w="3060" w:type="dxa"/>
            <w:tcBorders/>
            <w:shd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Послуга централізованого водовідведення (з використанням внутрішньобудникових систем)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widowControl w:val="false"/>
              <w:spacing w:before="283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12,73</w:t>
            </w:r>
          </w:p>
        </w:tc>
        <w:tc>
          <w:tcPr>
            <w:tcW w:w="2265" w:type="dxa"/>
            <w:tcBorders/>
            <w:shd w:fill="auto" w:val="clear"/>
          </w:tcPr>
          <w:p>
            <w:pPr>
              <w:pStyle w:val="Normal"/>
              <w:widowControl w:val="false"/>
              <w:spacing w:before="283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14,75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widowControl w:val="false"/>
              <w:spacing w:before="283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</w:tr>
      <w:tr>
        <w:trPr>
          <w:trHeight w:val="1433" w:hRule="atLeast"/>
        </w:trPr>
        <w:tc>
          <w:tcPr>
            <w:tcW w:w="3060" w:type="dxa"/>
            <w:tcBorders/>
            <w:shd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Послуги з централізованого постачання холодної води, водовідведення ( з використанням внутрішньобудникових систем)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995" w:type="dxa"/>
            <w:tcBorders/>
            <w:shd w:fill="auto" w:val="clear"/>
          </w:tcPr>
          <w:p>
            <w:pPr>
              <w:pStyle w:val="Normal"/>
              <w:widowControl w:val="false"/>
              <w:spacing w:before="283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21,08</w:t>
            </w:r>
          </w:p>
        </w:tc>
        <w:tc>
          <w:tcPr>
            <w:tcW w:w="2265" w:type="dxa"/>
            <w:tcBorders/>
            <w:shd w:fill="auto" w:val="clear"/>
          </w:tcPr>
          <w:p>
            <w:pPr>
              <w:pStyle w:val="Normal"/>
              <w:widowControl w:val="false"/>
              <w:spacing w:before="283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24,60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widowControl w:val="false"/>
              <w:spacing w:before="283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</w:tr>
    </w:tbl>
    <w:p>
      <w:pPr>
        <w:pStyle w:val="Normal"/>
        <w:shd w:val="clear" w:color="auto" w:fill="FFFFFF"/>
        <w:spacing w:before="283" w:after="0"/>
        <w:ind w:left="19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left="58" w:hang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Загалом тарифи на послуги з централізованого постачання холодної води та водовідведення (з використанням внутрішньобудинкових систем) становитимуть 24,60 грн.за 1 м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 та зростуть на 17% у порівнянні з діючими тарифами. </w:t>
      </w:r>
      <w:r>
        <w:rPr>
          <w:spacing w:val="-9"/>
          <w:sz w:val="28"/>
          <w:szCs w:val="28"/>
          <w:lang w:val="uk-UA"/>
        </w:rPr>
        <w:t xml:space="preserve">Відповідно до вимог Порядку № 869 КВУ «Каховський водоканал» виконав розрахунок і </w:t>
      </w:r>
      <w:r>
        <w:rPr>
          <w:spacing w:val="-6"/>
          <w:sz w:val="28"/>
          <w:szCs w:val="28"/>
          <w:lang w:val="uk-UA"/>
        </w:rPr>
        <w:t xml:space="preserve">надає заяву з розрахунковими матеріалами для коригування тарифів на послуги з </w:t>
      </w:r>
      <w:r>
        <w:rPr>
          <w:spacing w:val="-8"/>
          <w:sz w:val="28"/>
          <w:szCs w:val="28"/>
          <w:lang w:val="uk-UA"/>
        </w:rPr>
        <w:t xml:space="preserve">централізованого постачання холодної води та водовідведення (з використанням внутрішньо </w:t>
      </w:r>
      <w:r>
        <w:rPr>
          <w:sz w:val="28"/>
          <w:szCs w:val="28"/>
          <w:lang w:val="uk-UA"/>
        </w:rPr>
        <w:t>будинкових систем) до органу місцевого самоврядування.</w:t>
      </w:r>
    </w:p>
    <w:p>
      <w:pPr>
        <w:pStyle w:val="Normal"/>
        <w:shd w:val="clear" w:color="auto" w:fill="FFFFFF"/>
        <w:spacing w:lineRule="auto" w:line="240" w:before="0" w:after="0"/>
        <w:ind w:left="10" w:firstLine="715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widowControl/>
        <w:shd w:val="clear" w:color="auto" w:fill="FFFFFF"/>
        <w:tabs>
          <w:tab w:val="left" w:pos="7987" w:leader="none"/>
        </w:tabs>
        <w:bidi w:val="0"/>
        <w:spacing w:lineRule="auto" w:line="240" w:before="0" w:after="0"/>
        <w:ind w:left="730" w:hanging="0"/>
        <w:jc w:val="both"/>
        <w:rPr>
          <w:spacing w:val="-10"/>
          <w:lang w:val="uk-UA"/>
        </w:rPr>
      </w:pPr>
      <w:r>
        <w:rPr>
          <w:spacing w:val="-10"/>
          <w:lang w:val="uk-UA"/>
        </w:rPr>
      </w:r>
    </w:p>
    <w:p>
      <w:pPr>
        <w:pStyle w:val="Normal"/>
        <w:widowControl/>
        <w:shd w:val="clear" w:color="auto" w:fill="FFFFFF"/>
        <w:tabs>
          <w:tab w:val="left" w:pos="7987" w:leader="none"/>
        </w:tabs>
        <w:bidi w:val="0"/>
        <w:spacing w:lineRule="auto" w:line="240" w:before="0" w:after="0"/>
        <w:ind w:left="730" w:hanging="0"/>
        <w:jc w:val="both"/>
        <w:rPr>
          <w:spacing w:val="-10"/>
          <w:lang w:val="uk-UA"/>
        </w:rPr>
      </w:pPr>
      <w:r>
        <w:rPr>
          <w:spacing w:val="-10"/>
          <w:lang w:val="uk-UA"/>
        </w:rPr>
      </w:r>
    </w:p>
    <w:p>
      <w:pPr>
        <w:pStyle w:val="Normal"/>
        <w:widowControl/>
        <w:shd w:val="clear" w:color="auto" w:fill="FFFFFF"/>
        <w:tabs>
          <w:tab w:val="left" w:pos="7987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b w:val="false"/>
          <w:bCs w:val="false"/>
          <w:spacing w:val="-10"/>
          <w:sz w:val="28"/>
          <w:szCs w:val="28"/>
          <w:lang w:val="uk-UA"/>
        </w:rPr>
        <w:t xml:space="preserve">В.о.начальника КВУ «Каховський водоканал»                                          </w:t>
      </w:r>
      <w:r>
        <w:rPr>
          <w:b w:val="false"/>
          <w:bCs w:val="false"/>
          <w:spacing w:val="-9"/>
          <w:sz w:val="28"/>
          <w:szCs w:val="28"/>
          <w:lang w:val="uk-UA"/>
        </w:rPr>
        <w:t xml:space="preserve">Е.Л. Блищик </w:t>
      </w:r>
    </w:p>
    <w:sectPr>
      <w:type w:val="nextPage"/>
      <w:pgSz w:w="11906" w:h="16838"/>
      <w:pgMar w:left="1660" w:right="1126" w:header="0" w:top="1134" w:footer="0" w:bottom="1134" w:gutter="0"/>
      <w:pgNumType w:fmt="decimal"/>
      <w:formProt w:val="false"/>
      <w:textDirection w:val="lrTb"/>
      <w:docGrid w:type="default" w:linePitch="249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UkrainianPeterburg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Symbo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UkrainianPragmatica">
    <w:charset w:val="01"/>
    <w:family w:val="roman"/>
    <w:pitch w:val="variable"/>
  </w:font>
  <w:font w:name="times new roman">
    <w:altName w:val="times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25454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1">
    <w:name w:val="Heading 1"/>
    <w:basedOn w:val="Normal"/>
    <w:qFormat/>
    <w:rsid w:val="00225454"/>
    <w:pPr>
      <w:keepNext/>
      <w:widowControl w:val="false"/>
      <w:jc w:val="center"/>
      <w:outlineLvl w:val="0"/>
    </w:pPr>
    <w:rPr>
      <w:b/>
      <w:color w:val="000000"/>
      <w:sz w:val="28"/>
    </w:rPr>
  </w:style>
  <w:style w:type="paragraph" w:styleId="2">
    <w:name w:val="Heading 2"/>
    <w:basedOn w:val="Normal"/>
    <w:qFormat/>
    <w:rsid w:val="00225454"/>
    <w:pPr>
      <w:keepNext/>
      <w:widowControl w:val="false"/>
      <w:jc w:val="center"/>
      <w:outlineLvl w:val="1"/>
    </w:pPr>
    <w:rPr>
      <w:color w:val="000000"/>
      <w:sz w:val="28"/>
    </w:rPr>
  </w:style>
  <w:style w:type="paragraph" w:styleId="3">
    <w:name w:val="Heading 3"/>
    <w:basedOn w:val="Normal"/>
    <w:qFormat/>
    <w:rsid w:val="00225454"/>
    <w:pPr>
      <w:keepNext/>
      <w:widowControl w:val="false"/>
      <w:jc w:val="center"/>
      <w:outlineLvl w:val="2"/>
    </w:pPr>
    <w:rPr>
      <w:rFonts w:ascii="UkrainianPeterburg" w:hAnsi="UkrainianPeterburg"/>
      <w:b/>
      <w:color w:val="000000"/>
      <w:sz w:val="24"/>
      <w:lang w:val="en-US"/>
    </w:rPr>
  </w:style>
  <w:style w:type="paragraph" w:styleId="4">
    <w:name w:val="Heading 4"/>
    <w:basedOn w:val="Normal"/>
    <w:qFormat/>
    <w:rsid w:val="00225454"/>
    <w:pPr>
      <w:keepNext/>
      <w:jc w:val="right"/>
      <w:outlineLvl w:val="3"/>
    </w:pPr>
    <w:rPr>
      <w:sz w:val="28"/>
    </w:rPr>
  </w:style>
  <w:style w:type="paragraph" w:styleId="5">
    <w:name w:val="Heading 5"/>
    <w:basedOn w:val="Normal"/>
    <w:qFormat/>
    <w:rsid w:val="00225454"/>
    <w:pPr>
      <w:keepNext/>
      <w:widowControl w:val="false"/>
      <w:outlineLvl w:val="4"/>
    </w:pPr>
    <w:rPr>
      <w:color w:val="000000"/>
      <w:sz w:val="24"/>
    </w:rPr>
  </w:style>
  <w:style w:type="paragraph" w:styleId="6">
    <w:name w:val="Heading 6"/>
    <w:basedOn w:val="Normal"/>
    <w:qFormat/>
    <w:rsid w:val="00225454"/>
    <w:pPr>
      <w:keepNext/>
      <w:outlineLvl w:val="5"/>
    </w:pPr>
    <w:rPr>
      <w:sz w:val="24"/>
    </w:rPr>
  </w:style>
  <w:style w:type="paragraph" w:styleId="7">
    <w:name w:val="Heading 7"/>
    <w:basedOn w:val="Normal"/>
    <w:qFormat/>
    <w:rsid w:val="00225454"/>
    <w:pPr>
      <w:keepNext/>
      <w:jc w:val="center"/>
      <w:outlineLvl w:val="6"/>
    </w:pPr>
    <w:rPr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7">
    <w:name w:val="Символ нумерации"/>
    <w:qFormat/>
    <w:rPr/>
  </w:style>
  <w:style w:type="character" w:styleId="ListLabel7">
    <w:name w:val="ListLabel 7"/>
    <w:qFormat/>
    <w:rPr>
      <w:rFonts w:eastAsia="Calibri" w:cs="Times New Roman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Rvts0">
    <w:name w:val="rvts0"/>
    <w:basedOn w:val="DefaultParagraphFont"/>
    <w:qFormat/>
    <w:rPr/>
  </w:style>
  <w:style w:type="character" w:styleId="ListLabel11">
    <w:name w:val="ListLabel 11"/>
    <w:qFormat/>
    <w:rPr>
      <w:rFonts w:cs="Times New Roman"/>
      <w:sz w:val="26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Times New Roman"/>
      <w:sz w:val="26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Style8">
    <w:name w:val="Выделение жирным"/>
    <w:qFormat/>
    <w:rPr>
      <w:b/>
      <w:bCs/>
    </w:rPr>
  </w:style>
  <w:style w:type="character" w:styleId="ListLabel29">
    <w:name w:val="ListLabel 29"/>
    <w:qFormat/>
    <w:rPr>
      <w:rFonts w:cs="Times New Roman"/>
      <w:sz w:val="26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cs="Symbol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Times New Roman"/>
      <w:sz w:val="26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cs="Symbol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Times New Roman"/>
      <w:sz w:val="26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cs="Symbol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Times New Roman"/>
      <w:sz w:val="26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cs="Symbol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Times New Roman"/>
      <w:sz w:val="26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cs="Symbol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WW8Num13z0">
    <w:name w:val="WW8Num13z0"/>
    <w:qFormat/>
    <w:rPr>
      <w:rFonts w:ascii="Times New Roman" w:hAnsi="Times New Roman" w:eastAsia="Times New Roman" w:cs="Times New Roman"/>
      <w:lang w:val="uk-UA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4z0">
    <w:name w:val="WW8Num4z0"/>
    <w:qFormat/>
    <w:rPr>
      <w:rFonts w:ascii="Times New Roman" w:hAnsi="Times New Roman" w:eastAsia="Times New Roman" w:cs="Times New Roman"/>
      <w:lang w:val="uk-UA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ListLabel74">
    <w:name w:val="ListLabel 74"/>
    <w:qFormat/>
    <w:rPr>
      <w:rFonts w:cs="Times New Roman"/>
      <w:sz w:val="26"/>
      <w:lang w:val="uk-UA"/>
    </w:rPr>
  </w:style>
  <w:style w:type="character" w:styleId="ListLabel75">
    <w:name w:val="ListLabel 75"/>
    <w:qFormat/>
    <w:rPr>
      <w:rFonts w:cs="Times New Roman"/>
      <w:sz w:val="26"/>
      <w:lang w:val="uk-UA"/>
    </w:rPr>
  </w:style>
  <w:style w:type="character" w:styleId="ListLabel76">
    <w:name w:val="ListLabel 76"/>
    <w:qFormat/>
    <w:rPr>
      <w:rFonts w:cs="Times New Roman"/>
      <w:sz w:val="26"/>
      <w:lang w:val="uk-UA"/>
    </w:rPr>
  </w:style>
  <w:style w:type="character" w:styleId="ListLabel77">
    <w:name w:val="ListLabel 77"/>
    <w:qFormat/>
    <w:rPr>
      <w:rFonts w:cs="Times New Roman"/>
      <w:sz w:val="26"/>
      <w:lang w:val="uk-UA"/>
    </w:rPr>
  </w:style>
  <w:style w:type="character" w:styleId="ListLabel78">
    <w:name w:val="ListLabel 78"/>
    <w:qFormat/>
    <w:rPr>
      <w:rFonts w:cs="Times New Roman"/>
      <w:sz w:val="26"/>
      <w:lang w:val="uk-UA"/>
    </w:rPr>
  </w:style>
  <w:style w:type="character" w:styleId="ListLabel79">
    <w:name w:val="ListLabel 79"/>
    <w:qFormat/>
    <w:rPr>
      <w:rFonts w:cs="Times New Roman"/>
      <w:sz w:val="26"/>
      <w:lang w:val="uk-UA"/>
    </w:rPr>
  </w:style>
  <w:style w:type="paragraph" w:styleId="Style9">
    <w:name w:val="Заголовок"/>
    <w:basedOn w:val="Normal"/>
    <w:next w:val="Style10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0">
    <w:name w:val="Body Text"/>
    <w:basedOn w:val="Normal"/>
    <w:rsid w:val="00225454"/>
    <w:pPr>
      <w:jc w:val="both"/>
    </w:pPr>
    <w:rPr>
      <w:sz w:val="28"/>
    </w:rPr>
  </w:style>
  <w:style w:type="paragraph" w:styleId="Style11">
    <w:name w:val="List"/>
    <w:basedOn w:val="Style10"/>
    <w:pPr/>
    <w:rPr>
      <w:rFonts w:cs="FreeSans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FreeSans"/>
    </w:rPr>
  </w:style>
  <w:style w:type="paragraph" w:styleId="BodyText2">
    <w:name w:val="Body Text 2"/>
    <w:basedOn w:val="Normal"/>
    <w:qFormat/>
    <w:rsid w:val="00225454"/>
    <w:pPr/>
    <w:rPr>
      <w:sz w:val="24"/>
    </w:rPr>
  </w:style>
  <w:style w:type="paragraph" w:styleId="BodyText3">
    <w:name w:val="Body Text 3"/>
    <w:basedOn w:val="Normal"/>
    <w:qFormat/>
    <w:rsid w:val="00225454"/>
    <w:pPr>
      <w:jc w:val="center"/>
    </w:pPr>
    <w:rPr>
      <w:sz w:val="28"/>
    </w:rPr>
  </w:style>
  <w:style w:type="paragraph" w:styleId="Style14">
    <w:name w:val="Body Text Indent"/>
    <w:basedOn w:val="Normal"/>
    <w:rsid w:val="00b959db"/>
    <w:pPr>
      <w:spacing w:before="0" w:after="120"/>
      <w:ind w:left="283" w:hanging="0"/>
    </w:pPr>
    <w:rPr/>
  </w:style>
  <w:style w:type="paragraph" w:styleId="BodyTextIndent3">
    <w:name w:val="Body Text Indent 3"/>
    <w:basedOn w:val="Normal"/>
    <w:qFormat/>
    <w:rsid w:val="00b959db"/>
    <w:pPr>
      <w:spacing w:before="0" w:after="120"/>
      <w:ind w:left="283" w:hanging="0"/>
    </w:pPr>
    <w:rPr>
      <w:sz w:val="16"/>
      <w:szCs w:val="16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Style15">
    <w:name w:val="заголов"/>
    <w:basedOn w:val="Normal"/>
    <w:qFormat/>
    <w:pPr>
      <w:widowControl w:val="false"/>
      <w:suppressAutoHyphens w:val="true"/>
      <w:jc w:val="center"/>
    </w:pPr>
    <w:rPr>
      <w:rFonts w:eastAsia="Lucida Sans Unicode"/>
      <w:b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numbering" w:styleId="WW8Num13">
    <w:name w:val="WW8Num13"/>
    <w:qFormat/>
  </w:style>
  <w:style w:type="numbering" w:styleId="WW8Num4">
    <w:name w:val="WW8Num4"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cd0d91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LibreOffice/5.1.6.2$Linux_x86 LibreOffice_project/10m0$Build-2</Application>
  <Pages>4</Pages>
  <Words>655</Words>
  <Characters>4561</Characters>
  <CharactersWithSpaces>5588</CharactersWithSpaces>
  <Paragraphs>92</Paragraphs>
  <Company>Kakhov_fin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2017-10-19T13:22:00Z</dcterms:created>
  <dc:creator>Максим</dc:creator>
  <dc:description/>
  <dc:language>ru-RU</dc:language>
  <cp:lastModifiedBy/>
  <cp:lastPrinted>2018-07-10T10:13:30Z</cp:lastPrinted>
  <dcterms:modified xsi:type="dcterms:W3CDTF">2018-07-12T14:02:58Z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Kakhov_fin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