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180" w:hanging="5180"/>
        <w:rPr>
          <w:sz w:val="27"/>
          <w:lang w:val="uk-UA"/>
        </w:rPr>
      </w:pPr>
      <w:r>
        <w:rPr>
          <w:sz w:val="27"/>
          <w:lang w:val="uk-UA"/>
        </w:rPr>
        <w:t xml:space="preserve">                                                                         </w:t>
      </w:r>
      <w:r>
        <w:rPr>
          <w:sz w:val="27"/>
          <w:lang w:val="uk-UA"/>
        </w:rPr>
        <w:t>Додаток 4</w:t>
      </w:r>
    </w:p>
    <w:p>
      <w:pPr>
        <w:pStyle w:val="Normal"/>
        <w:rPr>
          <w:sz w:val="27"/>
          <w:lang w:val="uk-UA"/>
        </w:rPr>
      </w:pPr>
      <w:r>
        <w:rPr>
          <w:sz w:val="27"/>
          <w:lang w:val="uk-UA"/>
        </w:rPr>
        <w:t xml:space="preserve">                                                                         </w:t>
      </w:r>
      <w:r>
        <w:rPr>
          <w:sz w:val="27"/>
          <w:lang w:val="uk-UA"/>
        </w:rPr>
        <w:t xml:space="preserve">до рішення міської ради </w:t>
      </w:r>
    </w:p>
    <w:p>
      <w:pPr>
        <w:pStyle w:val="Normal"/>
        <w:rPr>
          <w:sz w:val="27"/>
          <w:lang w:val="uk-UA"/>
        </w:rPr>
      </w:pPr>
      <w:r>
        <w:rPr>
          <w:sz w:val="27"/>
          <w:lang w:val="uk-UA"/>
        </w:rPr>
        <w:t xml:space="preserve">                                                                         </w:t>
      </w:r>
      <w:r>
        <w:rPr>
          <w:sz w:val="27"/>
          <w:lang w:val="uk-UA"/>
        </w:rPr>
        <w:t>_______ № _______</w:t>
      </w:r>
    </w:p>
    <w:p>
      <w:pPr>
        <w:pStyle w:val="Normal"/>
        <w:rPr>
          <w:sz w:val="27"/>
          <w:lang w:val="uk-UA"/>
        </w:rPr>
      </w:pPr>
      <w:r>
        <w:rPr>
          <w:sz w:val="27"/>
          <w:lang w:val="uk-UA"/>
        </w:rPr>
        <w:t xml:space="preserve">                                                          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  <w:t xml:space="preserve">Склад комісії 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  <w:t>з прийняття-передачі до комунальної власності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  <w:t xml:space="preserve">територіальної громади міста Каховка </w:t>
      </w:r>
      <w:r>
        <w:rPr/>
        <w:t>розподільчих газових мереж та споруд</w:t>
      </w:r>
    </w:p>
    <w:p>
      <w:pPr>
        <w:pStyle w:val="Normal"/>
        <w:rPr>
          <w:sz w:val="27"/>
          <w:lang w:val="uk-UA"/>
        </w:rPr>
      </w:pPr>
      <w:r>
        <w:rPr>
          <w:sz w:val="27"/>
          <w:lang w:val="uk-UA"/>
        </w:rPr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 xml:space="preserve">Кожемякін Олег Володимирович        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Перший     заступник     міського голови з                                               питань діяльності виконавчих органів                                           ради, голова    комісії</w:t>
            </w:r>
          </w:p>
        </w:tc>
      </w:tr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Орєхов Іван Миколайович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Заступник     міського голови з                                               питань діяльності виконавчих органів                                           ради, заступник голови комісії</w:t>
            </w:r>
          </w:p>
        </w:tc>
      </w:tr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Перемежко Антон Васильович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 xml:space="preserve">Начальник відділу </w:t>
            </w:r>
            <w:r>
              <w:rPr>
                <w:lang w:val="uk-UA"/>
              </w:rPr>
              <w:t>економіки, комунального майна та землі Каховської міської ради, секретар комісії</w:t>
            </w:r>
          </w:p>
        </w:tc>
      </w:tr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Члени комісії: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>
                <w:sz w:val="27"/>
                <w:lang w:val="uk-UA"/>
              </w:rPr>
            </w:pPr>
            <w:r>
              <w:rPr>
                <w:sz w:val="27"/>
                <w:lang w:val="uk-UA"/>
              </w:rPr>
            </w:r>
          </w:p>
        </w:tc>
      </w:tr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Кашулін Андрій Геннадійович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Начальник відділу комунального господарства, надзвичайних ситуацій та обліку житла</w:t>
            </w:r>
          </w:p>
        </w:tc>
      </w:tr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Чиркіна Людмила Юріївна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Начальник юридичного відділу</w:t>
            </w:r>
          </w:p>
        </w:tc>
      </w:tr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r>
              <w:rPr>
                <w:sz w:val="27"/>
                <w:lang w:val="uk-UA"/>
              </w:rPr>
              <w:t>Волошина Оксана Леонідівна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4320" w:leader="none"/>
              </w:tabs>
              <w:spacing w:lineRule="auto" w:line="240" w:before="0" w:after="0"/>
              <w:rPr/>
            </w:pPr>
            <w:bookmarkStart w:id="0" w:name="_GoBack"/>
            <w:bookmarkEnd w:id="0"/>
            <w:r>
              <w:rPr>
                <w:sz w:val="27"/>
                <w:lang w:val="uk-UA"/>
              </w:rPr>
              <w:t>Начальник відділу бухгалтерського обліку та звітності</w:t>
            </w:r>
          </w:p>
        </w:tc>
      </w:tr>
    </w:tbl>
    <w:p>
      <w:pPr>
        <w:pStyle w:val="Normal"/>
        <w:tabs>
          <w:tab w:val="left" w:pos="4320" w:leader="none"/>
        </w:tabs>
        <w:rPr>
          <w:sz w:val="27"/>
          <w:lang w:val="uk-UA"/>
        </w:rPr>
      </w:pPr>
      <w:r>
        <w:rPr>
          <w:sz w:val="27"/>
          <w:lang w:val="uk-UA"/>
        </w:rPr>
      </w:r>
    </w:p>
    <w:p>
      <w:pPr>
        <w:pStyle w:val="Normal"/>
        <w:tabs>
          <w:tab w:val="left" w:pos="4320" w:leader="none"/>
        </w:tabs>
        <w:rPr>
          <w:sz w:val="27"/>
          <w:lang w:val="uk-UA"/>
        </w:rPr>
      </w:pPr>
      <w:r>
        <w:rPr>
          <w:sz w:val="27"/>
          <w:lang w:val="uk-UA"/>
        </w:rPr>
      </w:r>
    </w:p>
    <w:p>
      <w:pPr>
        <w:pStyle w:val="Normal"/>
        <w:tabs>
          <w:tab w:val="left" w:pos="4320" w:leader="none"/>
        </w:tabs>
        <w:rPr>
          <w:sz w:val="27"/>
          <w:lang w:val="uk-UA"/>
        </w:rPr>
      </w:pPr>
      <w:r>
        <w:rPr>
          <w:sz w:val="27"/>
          <w:lang w:val="uk-UA"/>
        </w:rPr>
      </w:r>
    </w:p>
    <w:p>
      <w:pPr>
        <w:pStyle w:val="Normal"/>
        <w:tabs>
          <w:tab w:val="left" w:pos="4320" w:leader="none"/>
        </w:tabs>
        <w:rPr>
          <w:sz w:val="27"/>
          <w:lang w:val="uk-UA"/>
        </w:rPr>
      </w:pPr>
      <w:r>
        <w:rPr>
          <w:sz w:val="27"/>
          <w:lang w:val="uk-UA"/>
        </w:rPr>
      </w:r>
    </w:p>
    <w:p>
      <w:pPr>
        <w:pStyle w:val="Normal"/>
        <w:tabs>
          <w:tab w:val="left" w:pos="4320" w:leader="none"/>
        </w:tabs>
        <w:rPr>
          <w:sz w:val="27"/>
          <w:lang w:val="uk-UA"/>
        </w:rPr>
      </w:pPr>
      <w:r>
        <w:rPr>
          <w:sz w:val="27"/>
          <w:lang w:val="uk-UA"/>
        </w:rPr>
      </w:r>
    </w:p>
    <w:p>
      <w:pPr>
        <w:pStyle w:val="Normal"/>
        <w:tabs>
          <w:tab w:val="left" w:pos="4320" w:leader="none"/>
        </w:tabs>
        <w:rPr>
          <w:sz w:val="27"/>
          <w:lang w:val="uk-UA"/>
        </w:rPr>
      </w:pPr>
      <w:r>
        <w:rPr>
          <w:sz w:val="27"/>
          <w:lang w:val="uk-UA"/>
        </w:rPr>
      </w:r>
    </w:p>
    <w:p>
      <w:pPr>
        <w:pStyle w:val="Normal"/>
        <w:rPr/>
      </w:pPr>
      <w:r>
        <w:rPr>
          <w:color w:val="000000"/>
          <w:sz w:val="27"/>
          <w:lang w:val="uk-UA"/>
        </w:rPr>
        <w:t xml:space="preserve">                                        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c76e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8"/>
      <w:szCs w:val="28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c76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LibreOffice/5.1.6.2$Linux_x86 LibreOffice_project/10m0$Build-2</Application>
  <Pages>1</Pages>
  <Words>99</Words>
  <Characters>715</Characters>
  <CharactersWithSpaces>1314</CharactersWithSpaces>
  <Paragraphs>21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2018-08-21T18:06:00Z</dcterms:created>
  <dc:creator>Admin</dc:creator>
  <dc:description/>
  <dc:language>uk-UA</dc:language>
  <cp:lastModifiedBy/>
  <cp:lastPrinted>2018-08-22T11:15:09Z</cp:lastPrinted>
  <dcterms:modified xsi:type="dcterms:W3CDTF">2018-08-22T11:27:17Z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