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FE" w:rsidRPr="00B123FE" w:rsidRDefault="00B123FE" w:rsidP="00B123F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B123FE">
        <w:rPr>
          <w:noProof/>
          <w:color w:val="000000" w:themeColor="text1"/>
          <w:sz w:val="28"/>
          <w:szCs w:val="28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-158115</wp:posOffset>
            </wp:positionV>
            <wp:extent cx="5143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23FE">
        <w:rPr>
          <w:sz w:val="28"/>
        </w:rPr>
        <w:t>КАХОВСЬКА</w:t>
      </w:r>
      <w:r w:rsidRPr="00B123FE">
        <w:rPr>
          <w:sz w:val="28"/>
          <w:lang w:val="uk-UA"/>
        </w:rPr>
        <w:t xml:space="preserve"> </w:t>
      </w:r>
      <w:r w:rsidRPr="00B123FE">
        <w:rPr>
          <w:sz w:val="28"/>
        </w:rPr>
        <w:t>МІСЬКА</w:t>
      </w:r>
      <w:r w:rsidRPr="00B123FE">
        <w:rPr>
          <w:sz w:val="28"/>
          <w:lang w:val="uk-UA"/>
        </w:rPr>
        <w:t xml:space="preserve"> </w:t>
      </w:r>
      <w:r w:rsidRPr="00B123FE">
        <w:rPr>
          <w:sz w:val="28"/>
        </w:rPr>
        <w:t>РАДА</w:t>
      </w:r>
    </w:p>
    <w:p w:rsidR="00B123FE" w:rsidRPr="00B123FE" w:rsidRDefault="00B123FE" w:rsidP="00B123FE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B123FE">
        <w:rPr>
          <w:rFonts w:ascii="Times New Roman" w:hAnsi="Times New Roman" w:cs="Times New Roman"/>
          <w:sz w:val="28"/>
        </w:rPr>
        <w:t>ХЕРСОНСЬКОЇ ОБЛАСТІ</w:t>
      </w:r>
    </w:p>
    <w:p w:rsidR="00B123FE" w:rsidRPr="00B123FE" w:rsidRDefault="00B123FE" w:rsidP="00B123F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123FE" w:rsidRPr="00B123FE" w:rsidRDefault="00B123FE" w:rsidP="00B123FE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B123FE">
        <w:rPr>
          <w:rFonts w:ascii="Times New Roman" w:hAnsi="Times New Roman" w:cs="Times New Roman"/>
          <w:b/>
          <w:sz w:val="28"/>
        </w:rPr>
        <w:t>Р</w:t>
      </w:r>
      <w:proofErr w:type="gramEnd"/>
      <w:r w:rsidRPr="00B123FE">
        <w:rPr>
          <w:rFonts w:ascii="Times New Roman" w:hAnsi="Times New Roman" w:cs="Times New Roman"/>
          <w:b/>
          <w:sz w:val="28"/>
        </w:rPr>
        <w:t>ІШЕННЯ</w:t>
      </w:r>
    </w:p>
    <w:p w:rsidR="00B123FE" w:rsidRPr="00B123FE" w:rsidRDefault="00B123FE" w:rsidP="00B123FE">
      <w:pPr>
        <w:widowControl w:val="0"/>
        <w:tabs>
          <w:tab w:val="left" w:pos="7667"/>
        </w:tabs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</w:p>
    <w:p w:rsidR="00B123FE" w:rsidRDefault="00B123FE" w:rsidP="00B123FE">
      <w:pPr>
        <w:widowControl w:val="0"/>
        <w:tabs>
          <w:tab w:val="left" w:pos="7667"/>
        </w:tabs>
        <w:spacing w:after="0" w:line="240" w:lineRule="auto"/>
        <w:jc w:val="center"/>
        <w:rPr>
          <w:rFonts w:ascii="Times New Roman" w:hAnsi="Times New Roman" w:cs="Times New Roman"/>
          <w:sz w:val="28"/>
          <w:lang w:val="uk-UA" w:eastAsia="ru-RU"/>
        </w:rPr>
      </w:pPr>
      <w:r w:rsidRPr="00B123FE">
        <w:rPr>
          <w:rFonts w:ascii="Times New Roman" w:hAnsi="Times New Roman" w:cs="Times New Roman"/>
          <w:sz w:val="28"/>
          <w:lang w:eastAsia="ru-RU"/>
        </w:rPr>
        <w:t>____</w:t>
      </w:r>
      <w:r w:rsidRPr="00B123FE">
        <w:rPr>
          <w:rFonts w:ascii="Times New Roman" w:hAnsi="Times New Roman" w:cs="Times New Roman"/>
          <w:sz w:val="28"/>
          <w:lang w:val="uk-UA" w:eastAsia="ru-RU"/>
        </w:rPr>
        <w:t>49</w:t>
      </w:r>
      <w:r w:rsidRPr="00B123FE">
        <w:rPr>
          <w:rFonts w:ascii="Times New Roman" w:hAnsi="Times New Roman" w:cs="Times New Roman"/>
          <w:sz w:val="28"/>
          <w:lang w:eastAsia="ru-RU"/>
        </w:rPr>
        <w:t>___</w:t>
      </w:r>
      <w:r w:rsidRPr="00B123FE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B123FE">
        <w:rPr>
          <w:rFonts w:ascii="Times New Roman" w:hAnsi="Times New Roman" w:cs="Times New Roman"/>
          <w:sz w:val="28"/>
          <w:lang w:eastAsia="ru-RU"/>
        </w:rPr>
        <w:t>сесії</w:t>
      </w:r>
      <w:proofErr w:type="spellEnd"/>
      <w:r w:rsidRPr="00B123FE">
        <w:rPr>
          <w:rFonts w:ascii="Times New Roman" w:hAnsi="Times New Roman" w:cs="Times New Roman"/>
          <w:sz w:val="28"/>
          <w:lang w:eastAsia="ru-RU"/>
        </w:rPr>
        <w:t xml:space="preserve"> _____VII_____ скликання</w:t>
      </w:r>
    </w:p>
    <w:p w:rsidR="00B123FE" w:rsidRPr="00B123FE" w:rsidRDefault="00B123FE" w:rsidP="00B123FE">
      <w:pPr>
        <w:widowControl w:val="0"/>
        <w:tabs>
          <w:tab w:val="left" w:pos="7667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B123FE" w:rsidRPr="00B123FE" w:rsidRDefault="00B123FE" w:rsidP="00B123FE">
      <w:pPr>
        <w:widowControl w:val="0"/>
        <w:tabs>
          <w:tab w:val="left" w:pos="76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123FE" w:rsidRPr="00B123FE" w:rsidRDefault="00B123FE" w:rsidP="00B123FE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B123FE">
        <w:rPr>
          <w:rFonts w:ascii="Times New Roman" w:hAnsi="Times New Roman" w:cs="Times New Roman"/>
          <w:sz w:val="28"/>
          <w:szCs w:val="28"/>
        </w:rPr>
        <w:t>22.</w:t>
      </w:r>
      <w:r w:rsidRPr="00B123F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B123FE">
        <w:rPr>
          <w:rFonts w:ascii="Times New Roman" w:hAnsi="Times New Roman" w:cs="Times New Roman"/>
          <w:sz w:val="28"/>
          <w:szCs w:val="28"/>
        </w:rPr>
        <w:t>.2018</w:t>
      </w:r>
      <w:r w:rsidRPr="00B12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23F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B123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123FE">
        <w:rPr>
          <w:rFonts w:ascii="Times New Roman" w:hAnsi="Times New Roman" w:cs="Times New Roman"/>
          <w:sz w:val="28"/>
          <w:szCs w:val="28"/>
        </w:rPr>
        <w:t xml:space="preserve">                                    м. Каховка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23FE">
        <w:rPr>
          <w:rFonts w:ascii="Times New Roman" w:hAnsi="Times New Roman" w:cs="Times New Roman"/>
          <w:sz w:val="28"/>
          <w:szCs w:val="28"/>
        </w:rPr>
        <w:t xml:space="preserve">№ </w:t>
      </w:r>
      <w:r w:rsidRPr="00B123FE">
        <w:rPr>
          <w:rFonts w:ascii="Times New Roman" w:hAnsi="Times New Roman" w:cs="Times New Roman"/>
          <w:sz w:val="28"/>
          <w:szCs w:val="28"/>
          <w:lang w:val="uk-UA"/>
        </w:rPr>
        <w:t>947</w:t>
      </w:r>
      <w:r w:rsidRPr="00B123F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49</w:t>
      </w:r>
    </w:p>
    <w:p w:rsidR="00DB642E" w:rsidRDefault="00DB642E" w:rsidP="00B123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</w:p>
    <w:p w:rsidR="00B123FE" w:rsidRDefault="00B123FE" w:rsidP="00B123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</w:p>
    <w:p w:rsidR="007C4806" w:rsidRDefault="007C4806" w:rsidP="00B123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 w:rsidRPr="007C4806">
        <w:rPr>
          <w:color w:val="000000" w:themeColor="text1"/>
          <w:sz w:val="28"/>
          <w:szCs w:val="28"/>
          <w:lang w:val="uk-UA"/>
        </w:rPr>
        <w:t>Про затвердження Дорожн</w:t>
      </w:r>
      <w:r>
        <w:rPr>
          <w:color w:val="000000" w:themeColor="text1"/>
          <w:sz w:val="28"/>
          <w:szCs w:val="28"/>
          <w:lang w:val="uk-UA"/>
        </w:rPr>
        <w:t xml:space="preserve">ьої </w:t>
      </w:r>
      <w:r w:rsidRPr="007C4806">
        <w:rPr>
          <w:color w:val="000000" w:themeColor="text1"/>
          <w:sz w:val="28"/>
          <w:szCs w:val="28"/>
          <w:lang w:val="uk-UA"/>
        </w:rPr>
        <w:t>карт</w:t>
      </w:r>
      <w:r>
        <w:rPr>
          <w:color w:val="000000" w:themeColor="text1"/>
          <w:sz w:val="28"/>
          <w:szCs w:val="28"/>
          <w:lang w:val="uk-UA"/>
        </w:rPr>
        <w:t>и</w:t>
      </w:r>
    </w:p>
    <w:p w:rsidR="007C4806" w:rsidRPr="007C4806" w:rsidRDefault="007C4806" w:rsidP="00B123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 w:rsidRPr="007C4806">
        <w:rPr>
          <w:color w:val="000000" w:themeColor="text1"/>
          <w:sz w:val="28"/>
          <w:szCs w:val="28"/>
          <w:lang w:val="uk-UA"/>
        </w:rPr>
        <w:t>розвитку</w:t>
      </w:r>
      <w:r>
        <w:rPr>
          <w:color w:val="000000" w:themeColor="text1"/>
          <w:sz w:val="28"/>
          <w:szCs w:val="28"/>
          <w:lang w:val="uk-UA"/>
        </w:rPr>
        <w:t xml:space="preserve"> освітньої сфери в місті Каховк</w:t>
      </w:r>
      <w:r w:rsidR="00DB642E">
        <w:rPr>
          <w:color w:val="000000" w:themeColor="text1"/>
          <w:sz w:val="28"/>
          <w:szCs w:val="28"/>
          <w:lang w:val="uk-UA"/>
        </w:rPr>
        <w:t>а</w:t>
      </w:r>
    </w:p>
    <w:p w:rsidR="007C4806" w:rsidRPr="007C4806" w:rsidRDefault="007C4806" w:rsidP="00B123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</w:p>
    <w:p w:rsidR="00DB642E" w:rsidRDefault="00DB642E" w:rsidP="00B123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</w:p>
    <w:p w:rsidR="007C4806" w:rsidRDefault="007C4806" w:rsidP="00DB642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7C4806">
        <w:rPr>
          <w:color w:val="000000" w:themeColor="text1"/>
          <w:sz w:val="28"/>
          <w:szCs w:val="28"/>
          <w:lang w:val="uk-UA"/>
        </w:rPr>
        <w:t>Керуючись</w:t>
      </w:r>
      <w:r>
        <w:rPr>
          <w:color w:val="000000"/>
          <w:sz w:val="28"/>
          <w:szCs w:val="28"/>
          <w:lang w:val="uk-UA"/>
        </w:rPr>
        <w:t xml:space="preserve"> </w:t>
      </w:r>
      <w:r w:rsidRPr="00C37687">
        <w:rPr>
          <w:color w:val="000000"/>
          <w:sz w:val="28"/>
          <w:szCs w:val="28"/>
          <w:lang w:val="uk-UA"/>
        </w:rPr>
        <w:t>статт</w:t>
      </w:r>
      <w:r w:rsidR="00D65785">
        <w:rPr>
          <w:color w:val="000000"/>
          <w:sz w:val="28"/>
          <w:szCs w:val="28"/>
          <w:lang w:val="uk-UA"/>
        </w:rPr>
        <w:t>ею</w:t>
      </w:r>
      <w:r w:rsidRPr="00C37687">
        <w:rPr>
          <w:color w:val="000000"/>
          <w:sz w:val="28"/>
          <w:szCs w:val="28"/>
          <w:lang w:val="uk-UA"/>
        </w:rPr>
        <w:t xml:space="preserve"> 26 Закону України «Про місцеве самоврядування в Україні»</w:t>
      </w:r>
      <w:r w:rsidRPr="007C4806">
        <w:rPr>
          <w:color w:val="000000" w:themeColor="text1"/>
          <w:sz w:val="28"/>
          <w:szCs w:val="28"/>
          <w:lang w:val="uk-UA"/>
        </w:rPr>
        <w:t xml:space="preserve">, </w:t>
      </w:r>
      <w:r w:rsidR="00DB642E">
        <w:rPr>
          <w:color w:val="000000" w:themeColor="text1"/>
          <w:sz w:val="28"/>
          <w:szCs w:val="28"/>
          <w:lang w:val="uk-UA"/>
        </w:rPr>
        <w:t>пунктом 2 статті 25 Закону України «Про освіту»</w:t>
      </w:r>
      <w:r w:rsidRPr="007C4806">
        <w:rPr>
          <w:color w:val="000000" w:themeColor="text1"/>
          <w:sz w:val="28"/>
          <w:szCs w:val="28"/>
          <w:lang w:val="uk-UA"/>
        </w:rPr>
        <w:t xml:space="preserve">, враховуючи результати проекту </w:t>
      </w:r>
      <w:r w:rsidR="00DB642E">
        <w:rPr>
          <w:color w:val="000000" w:themeColor="text1"/>
          <w:sz w:val="28"/>
          <w:szCs w:val="28"/>
          <w:lang w:val="uk-UA"/>
        </w:rPr>
        <w:t>«</w:t>
      </w:r>
      <w:r w:rsidRPr="007C4806">
        <w:rPr>
          <w:color w:val="000000" w:themeColor="text1"/>
          <w:sz w:val="28"/>
          <w:szCs w:val="28"/>
          <w:lang w:val="uk-UA"/>
        </w:rPr>
        <w:t>Громадськість за зміни в освіті</w:t>
      </w:r>
      <w:r w:rsidR="00D65785">
        <w:rPr>
          <w:color w:val="000000" w:themeColor="text1"/>
          <w:sz w:val="28"/>
          <w:szCs w:val="28"/>
          <w:lang w:val="uk-UA"/>
        </w:rPr>
        <w:t xml:space="preserve"> </w:t>
      </w:r>
      <w:r w:rsidRPr="007C4806">
        <w:rPr>
          <w:color w:val="000000" w:themeColor="text1"/>
          <w:sz w:val="28"/>
          <w:szCs w:val="28"/>
          <w:lang w:val="uk-UA"/>
        </w:rPr>
        <w:t>м. Каховка</w:t>
      </w:r>
      <w:r w:rsidR="00DB642E">
        <w:rPr>
          <w:color w:val="000000" w:themeColor="text1"/>
          <w:sz w:val="28"/>
          <w:szCs w:val="28"/>
          <w:lang w:val="uk-UA"/>
        </w:rPr>
        <w:t>»</w:t>
      </w:r>
      <w:r w:rsidRPr="007C4806">
        <w:rPr>
          <w:color w:val="000000" w:themeColor="text1"/>
          <w:sz w:val="28"/>
          <w:szCs w:val="28"/>
          <w:lang w:val="uk-UA"/>
        </w:rPr>
        <w:t xml:space="preserve">, що реалізовувався громадською організацією </w:t>
      </w:r>
      <w:r w:rsidR="00DB642E">
        <w:rPr>
          <w:color w:val="000000" w:themeColor="text1"/>
          <w:sz w:val="28"/>
          <w:szCs w:val="28"/>
          <w:lang w:val="uk-UA"/>
        </w:rPr>
        <w:t>«</w:t>
      </w:r>
      <w:r w:rsidRPr="007C4806">
        <w:rPr>
          <w:color w:val="000000" w:themeColor="text1"/>
          <w:sz w:val="28"/>
          <w:szCs w:val="28"/>
          <w:lang w:val="uk-UA"/>
        </w:rPr>
        <w:t>Каховська ініціатива</w:t>
      </w:r>
      <w:r w:rsidR="00DB642E">
        <w:rPr>
          <w:color w:val="000000" w:themeColor="text1"/>
          <w:sz w:val="28"/>
          <w:szCs w:val="28"/>
          <w:lang w:val="uk-UA"/>
        </w:rPr>
        <w:t>»</w:t>
      </w:r>
      <w:r w:rsidRPr="007C4806">
        <w:rPr>
          <w:color w:val="000000" w:themeColor="text1"/>
          <w:sz w:val="28"/>
          <w:szCs w:val="28"/>
          <w:lang w:val="uk-UA"/>
        </w:rPr>
        <w:t xml:space="preserve"> протягом 2017 року</w:t>
      </w:r>
      <w:r w:rsidR="00DB642E">
        <w:rPr>
          <w:color w:val="000000" w:themeColor="text1"/>
          <w:sz w:val="28"/>
          <w:szCs w:val="28"/>
          <w:lang w:val="uk-UA"/>
        </w:rPr>
        <w:t>,</w:t>
      </w:r>
      <w:r w:rsidR="00DB642E" w:rsidRPr="00DB642E">
        <w:rPr>
          <w:color w:val="000000" w:themeColor="text1"/>
          <w:sz w:val="28"/>
          <w:szCs w:val="28"/>
          <w:lang w:val="uk-UA"/>
        </w:rPr>
        <w:t xml:space="preserve"> </w:t>
      </w:r>
      <w:r w:rsidR="00DB642E" w:rsidRPr="007C4806">
        <w:rPr>
          <w:color w:val="000000" w:themeColor="text1"/>
          <w:sz w:val="28"/>
          <w:szCs w:val="28"/>
          <w:lang w:val="uk-UA"/>
        </w:rPr>
        <w:t>з метою визначення довгострокових пріоритетів розвитку освітньої</w:t>
      </w:r>
      <w:r w:rsidR="00DB642E">
        <w:rPr>
          <w:color w:val="000000" w:themeColor="text1"/>
          <w:sz w:val="28"/>
          <w:szCs w:val="28"/>
          <w:lang w:val="uk-UA"/>
        </w:rPr>
        <w:t xml:space="preserve"> сфери</w:t>
      </w:r>
      <w:r w:rsidR="00DB642E" w:rsidRPr="007C4806">
        <w:rPr>
          <w:color w:val="000000" w:themeColor="text1"/>
          <w:sz w:val="28"/>
          <w:szCs w:val="28"/>
          <w:lang w:val="uk-UA"/>
        </w:rPr>
        <w:t xml:space="preserve"> м</w:t>
      </w:r>
      <w:r w:rsidR="00DB642E">
        <w:rPr>
          <w:color w:val="000000" w:themeColor="text1"/>
          <w:sz w:val="28"/>
          <w:szCs w:val="28"/>
          <w:lang w:val="uk-UA"/>
        </w:rPr>
        <w:t>іста</w:t>
      </w:r>
      <w:r w:rsidR="00DB642E" w:rsidRPr="007C4806">
        <w:rPr>
          <w:color w:val="000000" w:themeColor="text1"/>
          <w:sz w:val="28"/>
          <w:szCs w:val="28"/>
          <w:lang w:val="uk-UA"/>
        </w:rPr>
        <w:t>,</w:t>
      </w:r>
      <w:r w:rsidR="00D65785">
        <w:rPr>
          <w:color w:val="000000" w:themeColor="text1"/>
          <w:sz w:val="28"/>
          <w:szCs w:val="28"/>
          <w:lang w:val="uk-UA"/>
        </w:rPr>
        <w:t xml:space="preserve"> </w:t>
      </w:r>
      <w:r w:rsidR="00DB642E">
        <w:rPr>
          <w:color w:val="000000" w:themeColor="text1"/>
          <w:sz w:val="28"/>
          <w:szCs w:val="28"/>
          <w:lang w:val="uk-UA"/>
        </w:rPr>
        <w:t>міськ</w:t>
      </w:r>
      <w:r w:rsidR="00D65785">
        <w:rPr>
          <w:color w:val="000000" w:themeColor="text1"/>
          <w:sz w:val="28"/>
          <w:szCs w:val="28"/>
          <w:lang w:val="uk-UA"/>
        </w:rPr>
        <w:t>а</w:t>
      </w:r>
      <w:r w:rsidR="00DB642E">
        <w:rPr>
          <w:color w:val="000000" w:themeColor="text1"/>
          <w:sz w:val="28"/>
          <w:szCs w:val="28"/>
          <w:lang w:val="uk-UA"/>
        </w:rPr>
        <w:t xml:space="preserve"> рад</w:t>
      </w:r>
      <w:r w:rsidR="00D65785">
        <w:rPr>
          <w:color w:val="000000" w:themeColor="text1"/>
          <w:sz w:val="28"/>
          <w:szCs w:val="28"/>
          <w:lang w:val="uk-UA"/>
        </w:rPr>
        <w:t>а</w:t>
      </w:r>
    </w:p>
    <w:p w:rsidR="00DB642E" w:rsidRPr="007C4806" w:rsidRDefault="00DB642E" w:rsidP="007C48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</w:p>
    <w:p w:rsidR="007C4806" w:rsidRDefault="00DB642E" w:rsidP="00DB642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DB642E">
        <w:rPr>
          <w:b/>
          <w:color w:val="000000" w:themeColor="text1"/>
          <w:sz w:val="28"/>
          <w:szCs w:val="28"/>
          <w:lang w:val="uk-UA"/>
        </w:rPr>
        <w:t>ВИРІШИЛ</w:t>
      </w:r>
      <w:r w:rsidR="007C4806" w:rsidRPr="00DB642E">
        <w:rPr>
          <w:b/>
          <w:color w:val="000000" w:themeColor="text1"/>
          <w:sz w:val="28"/>
          <w:szCs w:val="28"/>
          <w:lang w:val="uk-UA"/>
        </w:rPr>
        <w:t>А:</w:t>
      </w:r>
    </w:p>
    <w:p w:rsidR="00DB642E" w:rsidRPr="00DB642E" w:rsidRDefault="00DB642E" w:rsidP="00DB642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7C4806" w:rsidRPr="007C4806" w:rsidRDefault="007C4806" w:rsidP="00D6578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7C4806">
        <w:rPr>
          <w:color w:val="000000" w:themeColor="text1"/>
          <w:sz w:val="28"/>
          <w:szCs w:val="28"/>
          <w:lang w:val="uk-UA"/>
        </w:rPr>
        <w:t xml:space="preserve">1. Затвердити </w:t>
      </w:r>
      <w:r w:rsidR="00DB642E">
        <w:rPr>
          <w:color w:val="000000" w:themeColor="text1"/>
          <w:sz w:val="28"/>
          <w:szCs w:val="28"/>
          <w:lang w:val="uk-UA"/>
        </w:rPr>
        <w:t>«</w:t>
      </w:r>
      <w:r w:rsidRPr="007C4806">
        <w:rPr>
          <w:color w:val="000000" w:themeColor="text1"/>
          <w:sz w:val="28"/>
          <w:szCs w:val="28"/>
          <w:lang w:val="uk-UA"/>
        </w:rPr>
        <w:t>Дорожню карту розвитку освітньої сфери в місті Каховка</w:t>
      </w:r>
      <w:r w:rsidR="00DB642E">
        <w:rPr>
          <w:color w:val="000000" w:themeColor="text1"/>
          <w:sz w:val="28"/>
          <w:szCs w:val="28"/>
          <w:lang w:val="uk-UA"/>
        </w:rPr>
        <w:t>»</w:t>
      </w:r>
      <w:r w:rsidRPr="007C4806">
        <w:rPr>
          <w:color w:val="000000" w:themeColor="text1"/>
          <w:sz w:val="28"/>
          <w:szCs w:val="28"/>
          <w:lang w:val="uk-UA"/>
        </w:rPr>
        <w:t xml:space="preserve"> (додається).</w:t>
      </w:r>
    </w:p>
    <w:p w:rsidR="007C4806" w:rsidRPr="007C4806" w:rsidRDefault="007C4806" w:rsidP="00D6578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7C4806">
        <w:rPr>
          <w:color w:val="000000" w:themeColor="text1"/>
          <w:sz w:val="28"/>
          <w:szCs w:val="28"/>
          <w:lang w:val="uk-UA"/>
        </w:rPr>
        <w:t xml:space="preserve">2. Відділу освіти міської ради (М. В. Гончар) </w:t>
      </w:r>
      <w:r w:rsidR="00DB642E">
        <w:rPr>
          <w:color w:val="000000" w:themeColor="text1"/>
          <w:sz w:val="28"/>
          <w:szCs w:val="28"/>
          <w:lang w:val="uk-UA"/>
        </w:rPr>
        <w:t xml:space="preserve">під час планування заходів з розвитку освітньої сфери міста, враховувати </w:t>
      </w:r>
      <w:r w:rsidR="00D65785">
        <w:rPr>
          <w:color w:val="000000" w:themeColor="text1"/>
          <w:sz w:val="28"/>
          <w:szCs w:val="28"/>
          <w:lang w:val="uk-UA"/>
        </w:rPr>
        <w:t>пріоритети визначені у «</w:t>
      </w:r>
      <w:r w:rsidR="00D65785" w:rsidRPr="007C4806">
        <w:rPr>
          <w:color w:val="000000" w:themeColor="text1"/>
          <w:sz w:val="28"/>
          <w:szCs w:val="28"/>
          <w:lang w:val="uk-UA"/>
        </w:rPr>
        <w:t>Дорожн</w:t>
      </w:r>
      <w:r w:rsidR="00D65785">
        <w:rPr>
          <w:color w:val="000000" w:themeColor="text1"/>
          <w:sz w:val="28"/>
          <w:szCs w:val="28"/>
          <w:lang w:val="uk-UA"/>
        </w:rPr>
        <w:t xml:space="preserve">ій </w:t>
      </w:r>
      <w:r w:rsidR="00D65785" w:rsidRPr="007C4806">
        <w:rPr>
          <w:color w:val="000000" w:themeColor="text1"/>
          <w:sz w:val="28"/>
          <w:szCs w:val="28"/>
          <w:lang w:val="uk-UA"/>
        </w:rPr>
        <w:t>карт</w:t>
      </w:r>
      <w:r w:rsidR="00D65785">
        <w:rPr>
          <w:color w:val="000000" w:themeColor="text1"/>
          <w:sz w:val="28"/>
          <w:szCs w:val="28"/>
          <w:lang w:val="uk-UA"/>
        </w:rPr>
        <w:t>і</w:t>
      </w:r>
      <w:r w:rsidR="00D65785" w:rsidRPr="007C4806">
        <w:rPr>
          <w:color w:val="000000" w:themeColor="text1"/>
          <w:sz w:val="28"/>
          <w:szCs w:val="28"/>
          <w:lang w:val="uk-UA"/>
        </w:rPr>
        <w:t xml:space="preserve"> розвитку освітньої сфери в місті Каховка</w:t>
      </w:r>
      <w:r w:rsidR="00D65785">
        <w:rPr>
          <w:color w:val="000000" w:themeColor="text1"/>
          <w:sz w:val="28"/>
          <w:szCs w:val="28"/>
          <w:lang w:val="uk-UA"/>
        </w:rPr>
        <w:t>».</w:t>
      </w:r>
    </w:p>
    <w:p w:rsidR="007C4806" w:rsidRPr="007C4806" w:rsidRDefault="007C4806" w:rsidP="00D6578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7C4806">
        <w:rPr>
          <w:color w:val="000000" w:themeColor="text1"/>
          <w:sz w:val="28"/>
          <w:szCs w:val="28"/>
          <w:lang w:val="uk-UA"/>
        </w:rPr>
        <w:t>3.</w:t>
      </w:r>
      <w:r w:rsidR="00D65785">
        <w:rPr>
          <w:color w:val="000000" w:themeColor="text1"/>
          <w:sz w:val="28"/>
          <w:szCs w:val="28"/>
          <w:lang w:val="uk-UA"/>
        </w:rPr>
        <w:t xml:space="preserve"> </w:t>
      </w:r>
      <w:r w:rsidRPr="007C4806">
        <w:rPr>
          <w:color w:val="000000" w:themeColor="text1"/>
          <w:sz w:val="28"/>
          <w:szCs w:val="28"/>
          <w:lang w:val="uk-UA"/>
        </w:rPr>
        <w:t xml:space="preserve">Відповідальність за виконання даного рішення покласти на заступника міського голови з питань діяльності виконавчих органів ради </w:t>
      </w:r>
      <w:r w:rsidR="00D65785">
        <w:rPr>
          <w:color w:val="000000" w:themeColor="text1"/>
          <w:sz w:val="28"/>
          <w:szCs w:val="28"/>
          <w:lang w:val="uk-UA"/>
        </w:rPr>
        <w:t xml:space="preserve">                   </w:t>
      </w:r>
      <w:r w:rsidRPr="007C4806">
        <w:rPr>
          <w:color w:val="000000" w:themeColor="text1"/>
          <w:sz w:val="28"/>
          <w:szCs w:val="28"/>
          <w:lang w:val="uk-UA"/>
        </w:rPr>
        <w:t>В. В. Федченка.</w:t>
      </w:r>
    </w:p>
    <w:p w:rsidR="007C4806" w:rsidRPr="007C4806" w:rsidRDefault="007C4806" w:rsidP="00D6578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7C4806">
        <w:rPr>
          <w:color w:val="000000" w:themeColor="text1"/>
          <w:sz w:val="28"/>
          <w:szCs w:val="28"/>
          <w:lang w:val="uk-UA"/>
        </w:rPr>
        <w:t>4. Контроль за виконанням даного рішення покласти на комісію з питань культури, освіти, молоді, спорту, соціального захисту населення та охорони здоров’я (</w:t>
      </w:r>
      <w:proofErr w:type="spellStart"/>
      <w:r w:rsidRPr="007C4806">
        <w:rPr>
          <w:color w:val="000000" w:themeColor="text1"/>
          <w:sz w:val="28"/>
          <w:szCs w:val="28"/>
          <w:lang w:val="uk-UA"/>
        </w:rPr>
        <w:t>Скрипниченко</w:t>
      </w:r>
      <w:proofErr w:type="spellEnd"/>
      <w:r w:rsidRPr="007C4806">
        <w:rPr>
          <w:color w:val="000000" w:themeColor="text1"/>
          <w:sz w:val="28"/>
          <w:szCs w:val="28"/>
          <w:lang w:val="uk-UA"/>
        </w:rPr>
        <w:t xml:space="preserve"> М. М.).</w:t>
      </w:r>
    </w:p>
    <w:p w:rsidR="00D65785" w:rsidRDefault="00D65785" w:rsidP="007C48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</w:p>
    <w:p w:rsidR="00D65785" w:rsidRDefault="007C4806" w:rsidP="00D6578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  <w:r w:rsidRPr="007C4806">
        <w:rPr>
          <w:color w:val="000000" w:themeColor="text1"/>
          <w:sz w:val="28"/>
          <w:szCs w:val="28"/>
          <w:lang w:val="uk-UA"/>
        </w:rPr>
        <w:br/>
      </w:r>
    </w:p>
    <w:p w:rsidR="007C4806" w:rsidRPr="007C4806" w:rsidRDefault="007C4806" w:rsidP="00D6578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  <w:r w:rsidRPr="007C4806">
        <w:rPr>
          <w:color w:val="000000" w:themeColor="text1"/>
          <w:sz w:val="28"/>
          <w:szCs w:val="28"/>
          <w:lang w:val="uk-UA"/>
        </w:rPr>
        <w:t xml:space="preserve">Міський голова          </w:t>
      </w:r>
      <w:r w:rsidR="00D65785">
        <w:rPr>
          <w:color w:val="000000" w:themeColor="text1"/>
          <w:sz w:val="28"/>
          <w:szCs w:val="28"/>
          <w:lang w:val="uk-UA"/>
        </w:rPr>
        <w:t xml:space="preserve">                                                    </w:t>
      </w:r>
      <w:r w:rsidRPr="007C4806">
        <w:rPr>
          <w:color w:val="000000" w:themeColor="text1"/>
          <w:sz w:val="28"/>
          <w:szCs w:val="28"/>
          <w:lang w:val="uk-UA"/>
        </w:rPr>
        <w:t>А. А. Дяченко</w:t>
      </w:r>
    </w:p>
    <w:p w:rsidR="001E1CF6" w:rsidRDefault="00B123FE" w:rsidP="007C4806">
      <w:pPr>
        <w:spacing w:after="0" w:line="240" w:lineRule="auto"/>
        <w:rPr>
          <w:color w:val="000000" w:themeColor="text1"/>
          <w:lang w:val="uk-UA"/>
        </w:rPr>
      </w:pPr>
    </w:p>
    <w:p w:rsidR="00D65785" w:rsidRDefault="00D65785" w:rsidP="007C4806">
      <w:pPr>
        <w:spacing w:after="0" w:line="240" w:lineRule="auto"/>
        <w:rPr>
          <w:color w:val="000000" w:themeColor="text1"/>
          <w:lang w:val="uk-UA"/>
        </w:rPr>
      </w:pPr>
    </w:p>
    <w:p w:rsidR="00D65785" w:rsidRDefault="00D65785" w:rsidP="007C4806">
      <w:pPr>
        <w:spacing w:after="0" w:line="240" w:lineRule="auto"/>
        <w:rPr>
          <w:color w:val="000000" w:themeColor="text1"/>
          <w:lang w:val="uk-UA"/>
        </w:rPr>
      </w:pPr>
    </w:p>
    <w:p w:rsidR="00D65785" w:rsidRDefault="00D65785" w:rsidP="007C4806">
      <w:pPr>
        <w:spacing w:after="0" w:line="240" w:lineRule="auto"/>
        <w:rPr>
          <w:color w:val="000000" w:themeColor="text1"/>
          <w:lang w:val="uk-UA"/>
        </w:rPr>
      </w:pPr>
    </w:p>
    <w:p w:rsidR="00D65785" w:rsidRDefault="00D65785" w:rsidP="007C4806">
      <w:pPr>
        <w:spacing w:after="0" w:line="240" w:lineRule="auto"/>
        <w:rPr>
          <w:color w:val="000000" w:themeColor="text1"/>
          <w:lang w:val="uk-UA"/>
        </w:rPr>
      </w:pPr>
    </w:p>
    <w:p w:rsidR="00E509D3" w:rsidRDefault="00E509D3" w:rsidP="00E509D3">
      <w:pPr>
        <w:pStyle w:val="a3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 w:themeColor="text1"/>
          <w:sz w:val="28"/>
          <w:szCs w:val="28"/>
          <w:lang w:val="uk-UA"/>
        </w:rPr>
        <w:sectPr w:rsidR="00E509D3" w:rsidSect="005758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09D3" w:rsidRDefault="00E509D3" w:rsidP="00E509D3">
      <w:pPr>
        <w:pStyle w:val="a3"/>
        <w:shd w:val="clear" w:color="auto" w:fill="FFFFFF"/>
        <w:spacing w:before="0" w:beforeAutospacing="0" w:after="0" w:afterAutospacing="0"/>
        <w:ind w:left="10206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Додаток до рішення міської ради </w:t>
      </w:r>
    </w:p>
    <w:p w:rsidR="00E509D3" w:rsidRDefault="00E509D3" w:rsidP="00E509D3">
      <w:pPr>
        <w:pStyle w:val="a3"/>
        <w:shd w:val="clear" w:color="auto" w:fill="FFFFFF"/>
        <w:spacing w:before="0" w:beforeAutospacing="0" w:after="0" w:afterAutospacing="0"/>
        <w:ind w:left="10206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 </w:t>
      </w:r>
      <w:r w:rsidR="00B123FE">
        <w:rPr>
          <w:color w:val="000000" w:themeColor="text1"/>
          <w:sz w:val="28"/>
          <w:szCs w:val="28"/>
          <w:lang w:val="uk-UA"/>
        </w:rPr>
        <w:t xml:space="preserve">22.12.2017 р. </w:t>
      </w:r>
      <w:r>
        <w:rPr>
          <w:color w:val="000000" w:themeColor="text1"/>
          <w:sz w:val="28"/>
          <w:szCs w:val="28"/>
          <w:lang w:val="uk-UA"/>
        </w:rPr>
        <w:t xml:space="preserve"> №</w:t>
      </w:r>
      <w:r w:rsidR="00B123FE">
        <w:rPr>
          <w:color w:val="000000" w:themeColor="text1"/>
          <w:sz w:val="28"/>
          <w:szCs w:val="28"/>
          <w:lang w:val="uk-UA"/>
        </w:rPr>
        <w:t xml:space="preserve"> 947/49</w:t>
      </w:r>
    </w:p>
    <w:p w:rsidR="00E509D3" w:rsidRDefault="00E509D3" w:rsidP="00E509D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uk-UA"/>
        </w:rPr>
      </w:pPr>
    </w:p>
    <w:p w:rsidR="00B123FE" w:rsidRDefault="00B123FE" w:rsidP="00E509D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aps/>
          <w:color w:val="000000" w:themeColor="text1"/>
          <w:sz w:val="28"/>
          <w:szCs w:val="28"/>
          <w:lang w:val="uk-UA"/>
        </w:rPr>
      </w:pPr>
    </w:p>
    <w:p w:rsidR="00E509D3" w:rsidRPr="00F877DA" w:rsidRDefault="00E509D3" w:rsidP="00E509D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aps/>
          <w:color w:val="000000" w:themeColor="text1"/>
          <w:sz w:val="28"/>
          <w:szCs w:val="28"/>
          <w:lang w:val="uk-UA"/>
        </w:rPr>
      </w:pPr>
      <w:r w:rsidRPr="00F877DA">
        <w:rPr>
          <w:b/>
          <w:caps/>
          <w:color w:val="000000" w:themeColor="text1"/>
          <w:sz w:val="28"/>
          <w:szCs w:val="28"/>
          <w:lang w:val="uk-UA"/>
        </w:rPr>
        <w:t>Дорожн</w:t>
      </w:r>
      <w:r w:rsidR="00F877DA" w:rsidRPr="00F877DA">
        <w:rPr>
          <w:b/>
          <w:caps/>
          <w:color w:val="000000" w:themeColor="text1"/>
          <w:sz w:val="28"/>
          <w:szCs w:val="28"/>
          <w:lang w:val="uk-UA"/>
        </w:rPr>
        <w:t>Я</w:t>
      </w:r>
      <w:r w:rsidRPr="00F877DA">
        <w:rPr>
          <w:b/>
          <w:caps/>
          <w:color w:val="000000" w:themeColor="text1"/>
          <w:sz w:val="28"/>
          <w:szCs w:val="28"/>
          <w:lang w:val="uk-UA"/>
        </w:rPr>
        <w:t xml:space="preserve"> карт</w:t>
      </w:r>
      <w:r w:rsidR="00F877DA" w:rsidRPr="00F877DA">
        <w:rPr>
          <w:b/>
          <w:caps/>
          <w:color w:val="000000" w:themeColor="text1"/>
          <w:sz w:val="28"/>
          <w:szCs w:val="28"/>
          <w:lang w:val="uk-UA"/>
        </w:rPr>
        <w:t>А</w:t>
      </w:r>
    </w:p>
    <w:p w:rsidR="00E509D3" w:rsidRPr="00F877DA" w:rsidRDefault="00E509D3" w:rsidP="00E509D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aps/>
          <w:color w:val="000000" w:themeColor="text1"/>
          <w:sz w:val="28"/>
          <w:szCs w:val="28"/>
          <w:lang w:val="uk-UA"/>
        </w:rPr>
      </w:pPr>
      <w:r w:rsidRPr="00F877DA">
        <w:rPr>
          <w:b/>
          <w:caps/>
          <w:color w:val="000000" w:themeColor="text1"/>
          <w:sz w:val="28"/>
          <w:szCs w:val="28"/>
          <w:lang w:val="uk-UA"/>
        </w:rPr>
        <w:t>розвитку освітньої сфери в місті Каховка</w:t>
      </w:r>
      <w:r w:rsidR="00F877DA" w:rsidRPr="00F877DA">
        <w:rPr>
          <w:b/>
          <w:caps/>
          <w:color w:val="000000" w:themeColor="text1"/>
          <w:sz w:val="28"/>
          <w:szCs w:val="28"/>
          <w:lang w:val="uk-UA"/>
        </w:rPr>
        <w:t>*</w:t>
      </w:r>
    </w:p>
    <w:p w:rsidR="00E509D3" w:rsidRDefault="00E509D3" w:rsidP="007C4806">
      <w:pPr>
        <w:spacing w:after="0" w:line="240" w:lineRule="auto"/>
        <w:rPr>
          <w:color w:val="000000" w:themeColor="text1"/>
          <w:lang w:val="uk-UA"/>
        </w:rPr>
      </w:pPr>
    </w:p>
    <w:tbl>
      <w:tblPr>
        <w:tblStyle w:val="a4"/>
        <w:tblW w:w="15358" w:type="dxa"/>
        <w:jc w:val="center"/>
        <w:tblLook w:val="04A0"/>
      </w:tblPr>
      <w:tblGrid>
        <w:gridCol w:w="3796"/>
        <w:gridCol w:w="1841"/>
        <w:gridCol w:w="5326"/>
        <w:gridCol w:w="4395"/>
      </w:tblGrid>
      <w:tr w:rsidR="00E509D3" w:rsidRPr="00E509D3" w:rsidTr="00BB2421">
        <w:trPr>
          <w:jc w:val="center"/>
        </w:trPr>
        <w:tc>
          <w:tcPr>
            <w:tcW w:w="3796" w:type="dxa"/>
          </w:tcPr>
          <w:p w:rsidR="00E509D3" w:rsidRPr="00E509D3" w:rsidRDefault="00E509D3" w:rsidP="00E509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lang w:val="uk-UA"/>
              </w:rPr>
            </w:pPr>
            <w:r w:rsidRPr="00E509D3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uk-UA"/>
              </w:rPr>
              <w:t>Пріоритет</w:t>
            </w:r>
          </w:p>
        </w:tc>
        <w:tc>
          <w:tcPr>
            <w:tcW w:w="1841" w:type="dxa"/>
          </w:tcPr>
          <w:p w:rsidR="00E509D3" w:rsidRPr="00E509D3" w:rsidRDefault="00E509D3" w:rsidP="00BB24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lang w:val="uk-UA"/>
              </w:rPr>
            </w:pPr>
            <w:r w:rsidRPr="00E509D3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uk-UA"/>
              </w:rPr>
              <w:t>Терміни реалізації</w:t>
            </w:r>
          </w:p>
        </w:tc>
        <w:tc>
          <w:tcPr>
            <w:tcW w:w="5326" w:type="dxa"/>
          </w:tcPr>
          <w:p w:rsidR="00E509D3" w:rsidRPr="00E509D3" w:rsidRDefault="00E509D3" w:rsidP="00E509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lang w:val="uk-UA"/>
              </w:rPr>
            </w:pPr>
            <w:r w:rsidRPr="00E509D3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uk-UA"/>
              </w:rPr>
              <w:t>Орієнтовні заходи</w:t>
            </w:r>
          </w:p>
        </w:tc>
        <w:tc>
          <w:tcPr>
            <w:tcW w:w="4395" w:type="dxa"/>
          </w:tcPr>
          <w:p w:rsidR="00E509D3" w:rsidRPr="00E509D3" w:rsidRDefault="00E509D3" w:rsidP="00E509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lang w:val="uk-UA"/>
              </w:rPr>
            </w:pPr>
            <w:r w:rsidRPr="00E509D3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uk-UA"/>
              </w:rPr>
              <w:t>Наслідки</w:t>
            </w:r>
          </w:p>
        </w:tc>
      </w:tr>
      <w:tr w:rsidR="00E509D3" w:rsidRPr="00E509D3" w:rsidTr="00BB2421">
        <w:trPr>
          <w:jc w:val="center"/>
        </w:trPr>
        <w:tc>
          <w:tcPr>
            <w:tcW w:w="3796" w:type="dxa"/>
          </w:tcPr>
          <w:p w:rsidR="00E509D3" w:rsidRPr="00E509D3" w:rsidRDefault="00BB2421" w:rsidP="007C4806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 xml:space="preserve">1. </w:t>
            </w:r>
            <w:r w:rsidR="00E509D3" w:rsidRPr="00E509D3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Вдосконалення матеріально-технічної бази закладів</w:t>
            </w:r>
          </w:p>
        </w:tc>
        <w:tc>
          <w:tcPr>
            <w:tcW w:w="1841" w:type="dxa"/>
          </w:tcPr>
          <w:p w:rsidR="00E509D3" w:rsidRPr="00E509D3" w:rsidRDefault="00E509D3" w:rsidP="00BB2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2018-2020</w:t>
            </w:r>
          </w:p>
        </w:tc>
        <w:tc>
          <w:tcPr>
            <w:tcW w:w="5326" w:type="dxa"/>
          </w:tcPr>
          <w:p w:rsidR="006372B0" w:rsidRDefault="006372B0" w:rsidP="006372B0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1. Впровадження у кожному класі ІКТ-технологій через їх укомплектування ноутбуком та телевізором (або проектором, інтерактивною дошкою);</w:t>
            </w:r>
          </w:p>
          <w:p w:rsidR="006372B0" w:rsidRDefault="006372B0" w:rsidP="006372B0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2. Заміна меблів у класах (парти, шафи);</w:t>
            </w:r>
          </w:p>
          <w:p w:rsidR="006372B0" w:rsidRDefault="006372B0" w:rsidP="006372B0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3. Заміна лінолеуму у дитячих садках;</w:t>
            </w:r>
          </w:p>
          <w:p w:rsidR="006372B0" w:rsidRDefault="006372B0" w:rsidP="006372B0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4. Заміна матраців у дитячих садках;</w:t>
            </w:r>
          </w:p>
          <w:p w:rsidR="006372B0" w:rsidRDefault="006372B0" w:rsidP="006372B0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5. Спорудження котельні у ЗДО № 3 «Веселка», ЗОШ № 6, єдиної котельні для ЗДО № 4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Горобинка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», ЗДО № 5 «Берізка», СЗОШ № 2 (початкові класи), Станції юних натуралістів;</w:t>
            </w:r>
          </w:p>
          <w:p w:rsidR="00430A8F" w:rsidRPr="00E509D3" w:rsidRDefault="006372B0" w:rsidP="006372B0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6. Створення в усіх школах належних умов для впровадження електронного журналу.</w:t>
            </w:r>
          </w:p>
        </w:tc>
        <w:tc>
          <w:tcPr>
            <w:tcW w:w="4395" w:type="dxa"/>
          </w:tcPr>
          <w:p w:rsidR="00E509D3" w:rsidRDefault="00E509D3" w:rsidP="00E509D3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1. 100% провадження ІКТ-технологій у навчальному процесі;</w:t>
            </w:r>
          </w:p>
          <w:p w:rsidR="00E509D3" w:rsidRDefault="00E509D3" w:rsidP="00E509D3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2. 100% оновлення </w:t>
            </w:r>
            <w:r w:rsidR="00F877DA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класних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еблів;</w:t>
            </w:r>
          </w:p>
          <w:p w:rsidR="00F877DA" w:rsidRDefault="00F877DA" w:rsidP="00E509D3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3. 100% оновлення лінолеуму;</w:t>
            </w:r>
          </w:p>
          <w:p w:rsidR="00F877DA" w:rsidRDefault="00F877DA" w:rsidP="00E509D3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4. 100% заміна матраців у дитсадках;</w:t>
            </w:r>
          </w:p>
          <w:p w:rsidR="00F877DA" w:rsidRDefault="00F877DA" w:rsidP="00E509D3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5. </w:t>
            </w:r>
            <w:r w:rsidR="009E24B9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Вирішення питання щодо переведення навчальних закладів на автономну систему опалення;</w:t>
            </w:r>
          </w:p>
          <w:p w:rsidR="003A7789" w:rsidRPr="00E509D3" w:rsidRDefault="003A7789" w:rsidP="00E509D3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6. Забезпечення функціонування електронного журналу в усіх школах міста.</w:t>
            </w:r>
          </w:p>
        </w:tc>
      </w:tr>
      <w:tr w:rsidR="00E509D3" w:rsidRPr="00F877DA" w:rsidTr="00BB2421">
        <w:trPr>
          <w:jc w:val="center"/>
        </w:trPr>
        <w:tc>
          <w:tcPr>
            <w:tcW w:w="3796" w:type="dxa"/>
          </w:tcPr>
          <w:p w:rsidR="00E509D3" w:rsidRPr="00F877DA" w:rsidRDefault="00BB2421" w:rsidP="00430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 xml:space="preserve">2. Розвиток міжнародного </w:t>
            </w:r>
            <w:r w:rsidR="00E509D3" w:rsidRPr="00F877DA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партнерства</w:t>
            </w:r>
            <w:r w:rsidR="00430A8F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="00E509D3" w:rsidRPr="00F877DA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з можливістю продовження освіти за кордоном</w:t>
            </w:r>
          </w:p>
        </w:tc>
        <w:tc>
          <w:tcPr>
            <w:tcW w:w="1841" w:type="dxa"/>
          </w:tcPr>
          <w:p w:rsidR="00E509D3" w:rsidRDefault="00BB2421" w:rsidP="00BB2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Постійно</w:t>
            </w:r>
          </w:p>
          <w:p w:rsidR="00BB2421" w:rsidRDefault="00BB2421" w:rsidP="00BB2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</w:p>
          <w:p w:rsidR="00BB2421" w:rsidRDefault="00BB2421" w:rsidP="00BB2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</w:p>
          <w:p w:rsidR="00BB2421" w:rsidRDefault="00BB2421" w:rsidP="00BB2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</w:p>
          <w:p w:rsidR="00BB2421" w:rsidRDefault="00BB2421" w:rsidP="00BB2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</w:p>
          <w:p w:rsidR="00BB2421" w:rsidRPr="00F877DA" w:rsidRDefault="00BB2421" w:rsidP="00BB2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lastRenderedPageBreak/>
              <w:t>2018-2019</w:t>
            </w:r>
          </w:p>
        </w:tc>
        <w:tc>
          <w:tcPr>
            <w:tcW w:w="5326" w:type="dxa"/>
          </w:tcPr>
          <w:p w:rsidR="00E509D3" w:rsidRDefault="00F877DA" w:rsidP="00F877DA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lastRenderedPageBreak/>
              <w:t xml:space="preserve">1. Організація системного обміну </w:t>
            </w:r>
            <w:r w:rsidR="00430A8F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(стажувань)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учнівських і педагогічних делегацій з містами-побратимами</w:t>
            </w:r>
            <w:r w:rsidR="00430A8F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 </w:t>
            </w:r>
            <w:proofErr w:type="spellStart"/>
            <w:r w:rsidR="00430A8F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Олесніца</w:t>
            </w:r>
            <w:proofErr w:type="spellEnd"/>
            <w:r w:rsidR="00430A8F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 (Польща), </w:t>
            </w:r>
            <w:proofErr w:type="spellStart"/>
            <w:r w:rsidR="00430A8F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Преслав</w:t>
            </w:r>
            <w:proofErr w:type="spellEnd"/>
            <w:r w:rsidR="00430A8F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 (Болгарія), Пінськ (Білорусь), Трускавець (Україна)</w:t>
            </w:r>
            <w:r w:rsidR="009E24B9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;</w:t>
            </w:r>
          </w:p>
          <w:p w:rsidR="009E24B9" w:rsidRPr="00F877DA" w:rsidRDefault="009E24B9" w:rsidP="00F877DA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lastRenderedPageBreak/>
              <w:t>2. Організація факультативного вивчення польської мови</w:t>
            </w:r>
            <w:r w:rsidR="00BB2421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 </w:t>
            </w:r>
          </w:p>
        </w:tc>
        <w:tc>
          <w:tcPr>
            <w:tcW w:w="4395" w:type="dxa"/>
          </w:tcPr>
          <w:p w:rsidR="00E509D3" w:rsidRDefault="003A7789" w:rsidP="00430A8F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lastRenderedPageBreak/>
              <w:t xml:space="preserve">1. </w:t>
            </w:r>
            <w:r w:rsidR="00430A8F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Організація щорічних обмінів (стажувань) учнів та педагогів міста у містах-побратимах</w:t>
            </w:r>
            <w:r w:rsidR="009E24B9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;</w:t>
            </w:r>
          </w:p>
          <w:p w:rsidR="009E24B9" w:rsidRPr="00F877DA" w:rsidRDefault="009E24B9" w:rsidP="003A7789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2. Розширення </w:t>
            </w:r>
            <w:r w:rsidR="003A7789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можливостей для учнів міста у вивченні польської </w:t>
            </w:r>
            <w:r w:rsidR="003A7789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lastRenderedPageBreak/>
              <w:t>мови.</w:t>
            </w:r>
          </w:p>
        </w:tc>
      </w:tr>
      <w:tr w:rsidR="00E509D3" w:rsidRPr="00F877DA" w:rsidTr="00BB2421">
        <w:trPr>
          <w:jc w:val="center"/>
        </w:trPr>
        <w:tc>
          <w:tcPr>
            <w:tcW w:w="3796" w:type="dxa"/>
          </w:tcPr>
          <w:p w:rsidR="00E509D3" w:rsidRPr="00F877DA" w:rsidRDefault="00BB2421" w:rsidP="007C4806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uk-UA"/>
              </w:rPr>
              <w:lastRenderedPageBreak/>
              <w:t xml:space="preserve">3. </w:t>
            </w:r>
            <w:r w:rsidR="00F877DA" w:rsidRPr="00F877DA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Збереження та зміцнення здоров’я дітей в навчальних закладах</w:t>
            </w:r>
          </w:p>
        </w:tc>
        <w:tc>
          <w:tcPr>
            <w:tcW w:w="1841" w:type="dxa"/>
          </w:tcPr>
          <w:p w:rsidR="00E509D3" w:rsidRDefault="00430A8F" w:rsidP="00BB2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2018-202</w:t>
            </w:r>
            <w:r w:rsidR="00E84501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</w:t>
            </w:r>
          </w:p>
          <w:p w:rsidR="00BB2421" w:rsidRDefault="00BB2421" w:rsidP="00BB2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</w:p>
          <w:p w:rsidR="00BB2421" w:rsidRDefault="00BB2421" w:rsidP="00BB2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</w:p>
          <w:p w:rsidR="00BB2421" w:rsidRDefault="00BB2421" w:rsidP="00BB2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2018-2019</w:t>
            </w:r>
          </w:p>
          <w:p w:rsidR="00BB2421" w:rsidRDefault="00BB2421" w:rsidP="00BB2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</w:p>
          <w:p w:rsidR="00BB2421" w:rsidRDefault="00BB2421" w:rsidP="00BB2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</w:p>
          <w:p w:rsidR="00BB2421" w:rsidRPr="00F877DA" w:rsidRDefault="00BB2421" w:rsidP="00BB2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2018-2019</w:t>
            </w:r>
          </w:p>
        </w:tc>
        <w:tc>
          <w:tcPr>
            <w:tcW w:w="5326" w:type="dxa"/>
          </w:tcPr>
          <w:p w:rsidR="00E509D3" w:rsidRDefault="00430A8F" w:rsidP="00430A8F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1. Спорудження у кожній школі футбольних майданчиків з зеленим покриттям;</w:t>
            </w:r>
          </w:p>
          <w:p w:rsidR="00430A8F" w:rsidRDefault="00430A8F" w:rsidP="00430A8F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2. </w:t>
            </w:r>
            <w:r w:rsidR="00E84501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Модернізація літніх павільйонів у дитячих садках зі встановленням сучасного ігрового обладнання;</w:t>
            </w:r>
          </w:p>
          <w:p w:rsidR="00E84501" w:rsidRDefault="00E84501" w:rsidP="00430A8F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3. Опрацювання питання щодо будівництва у ЗОШ № 1 (початкові класи) і НВК «Гімназія» сучасних спортзалів.</w:t>
            </w:r>
          </w:p>
          <w:p w:rsidR="00430A8F" w:rsidRPr="00F877DA" w:rsidRDefault="00430A8F" w:rsidP="00430A8F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</w:p>
        </w:tc>
        <w:tc>
          <w:tcPr>
            <w:tcW w:w="4395" w:type="dxa"/>
          </w:tcPr>
          <w:p w:rsidR="00E509D3" w:rsidRDefault="00430A8F" w:rsidP="007C4806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1. Спорудження футбольних майданчиків у ЗОШ № 1, СЗОШ № 2, ЗОШ № 3, ЗОШ № 6, НВК «Гімназія»;</w:t>
            </w:r>
          </w:p>
          <w:p w:rsidR="00E84501" w:rsidRDefault="00E84501" w:rsidP="00E84501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2. Модернізація літніх павільйонів у 8 дитячих садках міста зі встановленням сучасного ігрового обладнання;</w:t>
            </w:r>
          </w:p>
          <w:p w:rsidR="00E84501" w:rsidRPr="00F877DA" w:rsidRDefault="00E84501" w:rsidP="00E84501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3. Створення для учнів ЗОШ № 1 і НВК «Гімназія» належних умов для заняття спортом.</w:t>
            </w:r>
          </w:p>
        </w:tc>
      </w:tr>
      <w:tr w:rsidR="00E509D3" w:rsidRPr="00F877DA" w:rsidTr="00BB2421">
        <w:trPr>
          <w:jc w:val="center"/>
        </w:trPr>
        <w:tc>
          <w:tcPr>
            <w:tcW w:w="3796" w:type="dxa"/>
          </w:tcPr>
          <w:p w:rsidR="00F877DA" w:rsidRPr="00F877DA" w:rsidRDefault="00BB2421" w:rsidP="00F87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 xml:space="preserve">4. </w:t>
            </w:r>
            <w:r w:rsidR="00F877DA" w:rsidRPr="00F877DA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Ширше впровадження та вдосконалення</w:t>
            </w:r>
          </w:p>
          <w:p w:rsidR="00E509D3" w:rsidRPr="00F877DA" w:rsidRDefault="00F877DA" w:rsidP="00F877DA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F877DA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профільного навчання (за майбутньою професією)</w:t>
            </w:r>
          </w:p>
        </w:tc>
        <w:tc>
          <w:tcPr>
            <w:tcW w:w="1841" w:type="dxa"/>
          </w:tcPr>
          <w:p w:rsidR="00E509D3" w:rsidRPr="00F877DA" w:rsidRDefault="00E84501" w:rsidP="00BB2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2018-2027</w:t>
            </w:r>
          </w:p>
        </w:tc>
        <w:tc>
          <w:tcPr>
            <w:tcW w:w="5326" w:type="dxa"/>
          </w:tcPr>
          <w:p w:rsidR="00E509D3" w:rsidRDefault="00E84501" w:rsidP="00E84501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1. Створення належної матеріальної бази для організації профільного навчання у старших класах;</w:t>
            </w:r>
          </w:p>
          <w:p w:rsidR="00E84501" w:rsidRPr="00F877DA" w:rsidRDefault="00E84501" w:rsidP="00E84501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</w:p>
        </w:tc>
        <w:tc>
          <w:tcPr>
            <w:tcW w:w="4395" w:type="dxa"/>
          </w:tcPr>
          <w:p w:rsidR="00E509D3" w:rsidRPr="00F877DA" w:rsidRDefault="003A7789" w:rsidP="007C4806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1. </w:t>
            </w:r>
            <w:r w:rsidR="00E84501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Забезпечення належних умов для відкриття профільних класів за різними спрямуваннями.</w:t>
            </w:r>
          </w:p>
        </w:tc>
      </w:tr>
      <w:tr w:rsidR="00E509D3" w:rsidRPr="00F877DA" w:rsidTr="00BB2421">
        <w:trPr>
          <w:jc w:val="center"/>
        </w:trPr>
        <w:tc>
          <w:tcPr>
            <w:tcW w:w="3796" w:type="dxa"/>
          </w:tcPr>
          <w:p w:rsidR="00E509D3" w:rsidRPr="00F877DA" w:rsidRDefault="00BB2421" w:rsidP="00F87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 xml:space="preserve">5. </w:t>
            </w:r>
            <w:r w:rsidR="00F877DA" w:rsidRPr="00F877DA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 xml:space="preserve">Розробка та </w:t>
            </w:r>
            <w:r w:rsidR="00F877DA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в</w:t>
            </w:r>
            <w:r w:rsidR="00F877DA" w:rsidRPr="00F877DA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провадження нових навчальних</w:t>
            </w:r>
            <w:r w:rsidR="00F877DA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="00F877DA" w:rsidRPr="00F877DA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програм, підручників, технологій</w:t>
            </w:r>
          </w:p>
        </w:tc>
        <w:tc>
          <w:tcPr>
            <w:tcW w:w="1841" w:type="dxa"/>
          </w:tcPr>
          <w:p w:rsidR="00E509D3" w:rsidRPr="00F877DA" w:rsidRDefault="009E24B9" w:rsidP="00BB2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Постійно</w:t>
            </w:r>
          </w:p>
        </w:tc>
        <w:tc>
          <w:tcPr>
            <w:tcW w:w="5326" w:type="dxa"/>
          </w:tcPr>
          <w:p w:rsidR="009E24B9" w:rsidRPr="00F877DA" w:rsidRDefault="009E24B9" w:rsidP="009E24B9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1. Забезпечення вільного доступу кожному учню до електронних аналогів підручників;</w:t>
            </w:r>
          </w:p>
        </w:tc>
        <w:tc>
          <w:tcPr>
            <w:tcW w:w="4395" w:type="dxa"/>
          </w:tcPr>
          <w:p w:rsidR="00E509D3" w:rsidRPr="00F877DA" w:rsidRDefault="009E24B9" w:rsidP="00E84501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1. Створення умов для якісного навчання </w:t>
            </w:r>
            <w:r w:rsidR="00E84501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учнів міста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;</w:t>
            </w:r>
          </w:p>
        </w:tc>
      </w:tr>
      <w:tr w:rsidR="00E509D3" w:rsidRPr="00F877DA" w:rsidTr="00BB2421">
        <w:trPr>
          <w:jc w:val="center"/>
        </w:trPr>
        <w:tc>
          <w:tcPr>
            <w:tcW w:w="3796" w:type="dxa"/>
          </w:tcPr>
          <w:p w:rsidR="00E509D3" w:rsidRPr="00F877DA" w:rsidRDefault="00BB2421" w:rsidP="007C4806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 xml:space="preserve">6. </w:t>
            </w:r>
            <w:r w:rsidR="00F877DA" w:rsidRPr="00F877DA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Участь навчальних закладів міста у проектах, грантах</w:t>
            </w:r>
          </w:p>
        </w:tc>
        <w:tc>
          <w:tcPr>
            <w:tcW w:w="1841" w:type="dxa"/>
          </w:tcPr>
          <w:p w:rsidR="00E509D3" w:rsidRPr="00F877DA" w:rsidRDefault="009E24B9" w:rsidP="00BB2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2018-20</w:t>
            </w:r>
            <w:r w:rsidR="00E84501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19</w:t>
            </w:r>
          </w:p>
        </w:tc>
        <w:tc>
          <w:tcPr>
            <w:tcW w:w="5326" w:type="dxa"/>
          </w:tcPr>
          <w:p w:rsidR="00E509D3" w:rsidRPr="00F877DA" w:rsidRDefault="009E24B9" w:rsidP="009E24B9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1. Опрацювання питання щодо залучення інвестиційних ресурсів для спорудження «Зеленої школи» на базі СЗОШ № 2.</w:t>
            </w:r>
          </w:p>
        </w:tc>
        <w:tc>
          <w:tcPr>
            <w:tcW w:w="4395" w:type="dxa"/>
          </w:tcPr>
          <w:p w:rsidR="00E509D3" w:rsidRPr="00F877DA" w:rsidRDefault="009E24B9" w:rsidP="00E84501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Приведення умова навчання і виховання учнів СЗОШ № 2 до сучасних </w:t>
            </w:r>
            <w:r w:rsidR="00E84501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вимог.</w:t>
            </w:r>
          </w:p>
        </w:tc>
      </w:tr>
      <w:tr w:rsidR="00E509D3" w:rsidRPr="00F877DA" w:rsidTr="00BB2421">
        <w:trPr>
          <w:jc w:val="center"/>
        </w:trPr>
        <w:tc>
          <w:tcPr>
            <w:tcW w:w="3796" w:type="dxa"/>
          </w:tcPr>
          <w:p w:rsidR="00E509D3" w:rsidRPr="00F877DA" w:rsidRDefault="00BB2421" w:rsidP="00F87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 xml:space="preserve">7. </w:t>
            </w:r>
            <w:r w:rsidR="00F877DA" w:rsidRPr="00F877DA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Збереження російської мови</w:t>
            </w:r>
            <w:r w:rsidR="00F877DA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="00F877DA" w:rsidRPr="00F877DA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як основної мови викладання в частині шкіл та класів</w:t>
            </w:r>
          </w:p>
        </w:tc>
        <w:tc>
          <w:tcPr>
            <w:tcW w:w="1841" w:type="dxa"/>
          </w:tcPr>
          <w:p w:rsidR="00E509D3" w:rsidRPr="00F877DA" w:rsidRDefault="00F877DA" w:rsidP="00BB2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2018-2020</w:t>
            </w:r>
          </w:p>
        </w:tc>
        <w:tc>
          <w:tcPr>
            <w:tcW w:w="5326" w:type="dxa"/>
          </w:tcPr>
          <w:p w:rsidR="00E509D3" w:rsidRDefault="00F877DA" w:rsidP="007C4806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1. </w:t>
            </w:r>
            <w:r w:rsidR="009E24B9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Впровадження факультативного вивчення російської мови за вимогою батьків;</w:t>
            </w:r>
          </w:p>
          <w:p w:rsidR="009E24B9" w:rsidRPr="00F877DA" w:rsidRDefault="009E24B9" w:rsidP="009E24B9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2. Запровадження вивчення української мови та культури мешканцями міста,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lastRenderedPageBreak/>
              <w:t>зокрема з числа внутрішньо перемішених осіб та мігрантів.</w:t>
            </w:r>
          </w:p>
        </w:tc>
        <w:tc>
          <w:tcPr>
            <w:tcW w:w="4395" w:type="dxa"/>
          </w:tcPr>
          <w:p w:rsidR="00E509D3" w:rsidRDefault="009E24B9" w:rsidP="009E24B9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lastRenderedPageBreak/>
              <w:t>1. Створення умов для вивчення рідної мови представникам національних меншин з числа мешканців міста;</w:t>
            </w:r>
          </w:p>
          <w:p w:rsidR="009E24B9" w:rsidRPr="00F877DA" w:rsidRDefault="009E24B9" w:rsidP="009E24B9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2. Створення умов для вивчення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lastRenderedPageBreak/>
              <w:t>української мови та культури для мешканців міста.</w:t>
            </w:r>
          </w:p>
        </w:tc>
      </w:tr>
      <w:tr w:rsidR="00F877DA" w:rsidRPr="00F877DA" w:rsidTr="00BB2421">
        <w:trPr>
          <w:jc w:val="center"/>
        </w:trPr>
        <w:tc>
          <w:tcPr>
            <w:tcW w:w="3796" w:type="dxa"/>
          </w:tcPr>
          <w:p w:rsidR="00F877DA" w:rsidRPr="00F877DA" w:rsidRDefault="00BB2421" w:rsidP="00BB2421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uk-UA"/>
              </w:rPr>
              <w:lastRenderedPageBreak/>
              <w:t xml:space="preserve">8. </w:t>
            </w:r>
            <w:r w:rsidR="00F877DA" w:rsidRPr="00F877DA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 xml:space="preserve">Впровадження </w:t>
            </w:r>
            <w:r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і</w:t>
            </w:r>
            <w:r w:rsidR="00F877DA" w:rsidRPr="00F877DA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нклюзивної освіти</w:t>
            </w:r>
          </w:p>
        </w:tc>
        <w:tc>
          <w:tcPr>
            <w:tcW w:w="1841" w:type="dxa"/>
          </w:tcPr>
          <w:p w:rsidR="00F877DA" w:rsidRDefault="00BB2421" w:rsidP="00BB2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Постійно</w:t>
            </w:r>
          </w:p>
          <w:p w:rsidR="00BB2421" w:rsidRDefault="00BB2421" w:rsidP="00BB2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</w:p>
          <w:p w:rsidR="00BB2421" w:rsidRDefault="00BB2421" w:rsidP="00BB2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</w:p>
          <w:p w:rsidR="00BB2421" w:rsidRPr="00F877DA" w:rsidRDefault="00BB2421" w:rsidP="00BB2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2018</w:t>
            </w:r>
          </w:p>
        </w:tc>
        <w:tc>
          <w:tcPr>
            <w:tcW w:w="5326" w:type="dxa"/>
          </w:tcPr>
          <w:p w:rsidR="00F877DA" w:rsidRDefault="009E24B9" w:rsidP="00E84501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1. </w:t>
            </w:r>
            <w:r w:rsidR="00E84501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Задоволення потреби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дітей</w:t>
            </w:r>
            <w:r w:rsidR="00E84501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, які мають особливі потреби у навчанні у доступі до якісної освіти</w:t>
            </w:r>
            <w:r w:rsidR="00BB2421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;</w:t>
            </w:r>
          </w:p>
          <w:p w:rsidR="00BB2421" w:rsidRPr="00F877DA" w:rsidRDefault="00BB2421" w:rsidP="00E84501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2. Створення міського інклюзивно-ресурсного центру.</w:t>
            </w:r>
          </w:p>
        </w:tc>
        <w:tc>
          <w:tcPr>
            <w:tcW w:w="4395" w:type="dxa"/>
          </w:tcPr>
          <w:p w:rsidR="00F877DA" w:rsidRPr="00F877DA" w:rsidRDefault="009E24B9" w:rsidP="009E24B9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Створення умов для навчання і виховання дітей з особливими освітніми потребами.</w:t>
            </w:r>
          </w:p>
        </w:tc>
      </w:tr>
      <w:tr w:rsidR="00F877DA" w:rsidRPr="00F877DA" w:rsidTr="00BB2421">
        <w:trPr>
          <w:jc w:val="center"/>
        </w:trPr>
        <w:tc>
          <w:tcPr>
            <w:tcW w:w="3796" w:type="dxa"/>
          </w:tcPr>
          <w:p w:rsidR="00F877DA" w:rsidRPr="00F877DA" w:rsidRDefault="00BB2421" w:rsidP="007C4806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 xml:space="preserve">9. </w:t>
            </w:r>
            <w:r w:rsidR="00F877DA" w:rsidRPr="00F877DA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>Забезпечення державно-громадського управління</w:t>
            </w:r>
            <w:r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 xml:space="preserve"> в закладах освіти міста</w:t>
            </w:r>
          </w:p>
        </w:tc>
        <w:tc>
          <w:tcPr>
            <w:tcW w:w="1841" w:type="dxa"/>
          </w:tcPr>
          <w:p w:rsidR="00BB2421" w:rsidRDefault="00BB2421" w:rsidP="00BB2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2018</w:t>
            </w:r>
          </w:p>
          <w:p w:rsidR="00F877DA" w:rsidRPr="00F877DA" w:rsidRDefault="00F877DA" w:rsidP="00BB24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2018-2019</w:t>
            </w:r>
          </w:p>
        </w:tc>
        <w:tc>
          <w:tcPr>
            <w:tcW w:w="5326" w:type="dxa"/>
          </w:tcPr>
          <w:p w:rsidR="00F877DA" w:rsidRDefault="00F877DA" w:rsidP="007C4806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1. Створення міської батьківської ради;</w:t>
            </w:r>
          </w:p>
          <w:p w:rsidR="00F877DA" w:rsidRPr="00F877DA" w:rsidRDefault="00F877DA" w:rsidP="00F877DA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2. Створення при навчальних закладах піклувальних рад.</w:t>
            </w:r>
          </w:p>
        </w:tc>
        <w:tc>
          <w:tcPr>
            <w:tcW w:w="4395" w:type="dxa"/>
          </w:tcPr>
          <w:p w:rsidR="00F877DA" w:rsidRPr="00F877DA" w:rsidRDefault="00F877DA" w:rsidP="00F877DA">
            <w:pP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Посилення участі батьків і активних представників громади міста у розвитку освітньої сфери міста.</w:t>
            </w:r>
          </w:p>
        </w:tc>
      </w:tr>
    </w:tbl>
    <w:p w:rsidR="00E509D3" w:rsidRDefault="00E509D3" w:rsidP="007C4806">
      <w:pPr>
        <w:spacing w:after="0" w:line="240" w:lineRule="auto"/>
        <w:rPr>
          <w:color w:val="000000" w:themeColor="text1"/>
          <w:lang w:val="uk-UA"/>
        </w:rPr>
      </w:pPr>
    </w:p>
    <w:p w:rsidR="00F877DA" w:rsidRPr="003A7789" w:rsidRDefault="00F877DA" w:rsidP="003A778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A77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* Пріоритети розвитку освітньої сфери були визначені за результатами опитування громадської думки у травні-червні 2017 р. </w:t>
      </w:r>
      <w:r w:rsidR="003A7789" w:rsidRPr="003A77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Pr="003A77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представлені у виданні </w:t>
      </w:r>
      <w:r w:rsidRPr="003A7789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Біла книга. Якість освіти в місті Каховка: стан, проблеми та напрями розвитку. Звіт за результатами соціологічного дослідження проведеного у червні 2017 року </w:t>
      </w:r>
      <w:r w:rsidRPr="003A7789">
        <w:rPr>
          <w:rFonts w:ascii="Times New Roman" w:hAnsi="Times New Roman" w:cs="Times New Roman"/>
          <w:i/>
          <w:sz w:val="24"/>
          <w:szCs w:val="24"/>
          <w:lang w:val="uk-UA"/>
        </w:rPr>
        <w:t>/</w:t>
      </w:r>
      <w:r w:rsidRPr="003A7789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</w:t>
      </w:r>
      <w:proofErr w:type="spellStart"/>
      <w:r w:rsidRPr="003A7789">
        <w:rPr>
          <w:rFonts w:ascii="Times New Roman" w:hAnsi="Times New Roman" w:cs="Times New Roman"/>
          <w:i/>
          <w:sz w:val="24"/>
          <w:szCs w:val="24"/>
          <w:lang w:val="uk-UA"/>
        </w:rPr>
        <w:t>Упоряд</w:t>
      </w:r>
      <w:proofErr w:type="spellEnd"/>
      <w:r w:rsidRPr="003A7789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proofErr w:type="spellStart"/>
      <w:r w:rsidRPr="003A7789">
        <w:rPr>
          <w:rFonts w:ascii="Times New Roman" w:hAnsi="Times New Roman" w:cs="Times New Roman"/>
          <w:i/>
          <w:sz w:val="24"/>
          <w:szCs w:val="24"/>
          <w:lang w:val="uk-UA"/>
        </w:rPr>
        <w:t>Коробов</w:t>
      </w:r>
      <w:proofErr w:type="spellEnd"/>
      <w:r w:rsidRPr="003A778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В. К., </w:t>
      </w:r>
      <w:proofErr w:type="spellStart"/>
      <w:r w:rsidRPr="003A7789">
        <w:rPr>
          <w:rFonts w:ascii="Times New Roman" w:hAnsi="Times New Roman" w:cs="Times New Roman"/>
          <w:i/>
          <w:sz w:val="24"/>
          <w:szCs w:val="24"/>
          <w:lang w:val="uk-UA"/>
        </w:rPr>
        <w:t>Гоманюк</w:t>
      </w:r>
      <w:proofErr w:type="spellEnd"/>
      <w:r w:rsidRPr="003A778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М. А., Даниленко І. В. </w:t>
      </w:r>
      <w:r w:rsidR="003A7789">
        <w:rPr>
          <w:rFonts w:ascii="Times New Roman" w:hAnsi="Times New Roman" w:cs="Times New Roman"/>
          <w:i/>
          <w:sz w:val="24"/>
          <w:szCs w:val="24"/>
          <w:lang w:val="uk-UA"/>
        </w:rPr>
        <w:t>–</w:t>
      </w:r>
      <w:r w:rsidRPr="003A778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Каховка </w:t>
      </w:r>
      <w:r w:rsidR="003A7789">
        <w:rPr>
          <w:rFonts w:ascii="Times New Roman" w:hAnsi="Times New Roman" w:cs="Times New Roman"/>
          <w:i/>
          <w:sz w:val="24"/>
          <w:szCs w:val="24"/>
          <w:lang w:val="uk-UA"/>
        </w:rPr>
        <w:t>–</w:t>
      </w:r>
      <w:r w:rsidRPr="003A778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Херсон: </w:t>
      </w:r>
      <w:proofErr w:type="spellStart"/>
      <w:r w:rsidRPr="003A7789">
        <w:rPr>
          <w:rFonts w:ascii="Times New Roman" w:hAnsi="Times New Roman" w:cs="Times New Roman"/>
          <w:i/>
          <w:sz w:val="24"/>
          <w:szCs w:val="24"/>
          <w:lang w:val="uk-UA"/>
        </w:rPr>
        <w:t>Гілея</w:t>
      </w:r>
      <w:proofErr w:type="spellEnd"/>
      <w:r w:rsidRPr="003A7789">
        <w:rPr>
          <w:rFonts w:ascii="Times New Roman" w:hAnsi="Times New Roman" w:cs="Times New Roman"/>
          <w:i/>
          <w:sz w:val="24"/>
          <w:szCs w:val="24"/>
          <w:lang w:val="uk-UA"/>
        </w:rPr>
        <w:t>, 2017. – С. 44-45.</w:t>
      </w:r>
    </w:p>
    <w:sectPr w:rsidR="00F877DA" w:rsidRPr="003A7789" w:rsidSect="00E509D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C4E46"/>
    <w:multiLevelType w:val="hybridMultilevel"/>
    <w:tmpl w:val="2DCE9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806"/>
    <w:rsid w:val="003A7789"/>
    <w:rsid w:val="00430A8F"/>
    <w:rsid w:val="004748D7"/>
    <w:rsid w:val="0057585C"/>
    <w:rsid w:val="006372B0"/>
    <w:rsid w:val="0066354B"/>
    <w:rsid w:val="007C4806"/>
    <w:rsid w:val="009E24B9"/>
    <w:rsid w:val="009F05F2"/>
    <w:rsid w:val="00B123FE"/>
    <w:rsid w:val="00BB2421"/>
    <w:rsid w:val="00CB3E6F"/>
    <w:rsid w:val="00D65785"/>
    <w:rsid w:val="00DB642E"/>
    <w:rsid w:val="00DB67B5"/>
    <w:rsid w:val="00E509D3"/>
    <w:rsid w:val="00E84501"/>
    <w:rsid w:val="00F66AA5"/>
    <w:rsid w:val="00F8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50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509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3</cp:revision>
  <dcterms:created xsi:type="dcterms:W3CDTF">2018-01-02T12:19:00Z</dcterms:created>
  <dcterms:modified xsi:type="dcterms:W3CDTF">2018-10-21T20:42:00Z</dcterms:modified>
</cp:coreProperties>
</file>