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emf" ContentType="image/x-emf"/>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drawing>
            <wp:inline distT="0" distB="101600" distL="0" distR="0">
              <wp:extent cx="544830" cy="685800"/>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544830" cy="685800"/>
                      </a:xfrm>
                      <a:prstGeom prst="rect">
                        <a:avLst/>
                      </a:prstGeom>
                      <a:noFill/>
                      <a:ln w="9525">
                        <a:noFill/>
                        <a:miter lim="800000"/>
                        <a:headEnd/>
                        <a:tailEnd/>
                      </a:ln>
                    </pic:spPr>
                  </pic:pic>
                </a:graphicData>
              </a:graphic>
            </wp:inline>
          </w:drawing>
        </w:rPr>
      </w:pPr>
      <w:r>
        <w:rPr>
          <w:drawing>
            <wp:inline distT="0" distB="101600" distL="0" distR="0">
              <wp:extent cx="544830" cy="685800"/>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544830" cy="685800"/>
                      </a:xfrm>
                      <a:prstGeom prst="rect">
                        <a:avLst/>
                      </a:prstGeom>
                      <a:noFill/>
                      <a:ln w="9525">
                        <a:noFill/>
                        <a:miter lim="800000"/>
                        <a:headEnd/>
                        <a:tailEnd/>
                      </a:ln>
                    </pic:spPr>
                  </pic:pic>
                </a:graphicData>
              </a:graphic>
            </wp:inline>
          </w:drawing>
        </w:rPr>
      </w:r>
    </w:p>
    <w:p>
      <w:pPr>
        <w:pStyle w:val="Normal"/>
        <w:jc w:val="center"/>
        <w:rPr>
          <w:color w:val="000000"/>
          <w:sz w:val="28"/>
          <w:szCs w:val="28"/>
        </w:rPr>
      </w:pPr>
      <w:r>
        <w:rPr>
          <w:color w:val="000000"/>
          <w:sz w:val="28"/>
          <w:szCs w:val="28"/>
        </w:rPr>
        <w:t>КАХОВСЬКА  МІСЬКА  РАДА</w:t>
      </w:r>
    </w:p>
    <w:p>
      <w:pPr>
        <w:pStyle w:val="3"/>
        <w:jc w:val="center"/>
        <w:rPr>
          <w:rFonts w:cs="Times New Roman" w:ascii="Times New Roman" w:hAnsi="Times New Roman"/>
          <w:b w:val="false"/>
          <w:color w:val="000000"/>
          <w:sz w:val="28"/>
          <w:szCs w:val="28"/>
        </w:rPr>
      </w:pPr>
      <w:r>
        <w:rPr>
          <w:rFonts w:cs="Times New Roman" w:ascii="Times New Roman" w:hAnsi="Times New Roman"/>
          <w:b w:val="false"/>
          <w:color w:val="000000"/>
          <w:sz w:val="28"/>
          <w:szCs w:val="28"/>
        </w:rPr>
        <w:t>ХЕРСОНСЬКОЇ ОБЛАСТІ</w:t>
      </w:r>
    </w:p>
    <w:p>
      <w:pPr>
        <w:pStyle w:val="2"/>
        <w:tabs>
          <w:tab w:val="left" w:pos="576" w:leader="none"/>
        </w:tabs>
        <w:suppressAutoHyphens w:val="true"/>
        <w:spacing w:before="0" w:after="0"/>
        <w:ind w:left="576" w:right="0" w:hanging="576"/>
        <w:jc w:val="center"/>
        <w:rPr>
          <w:rFonts w:cs="Times New Roman" w:ascii="Times New Roman" w:hAnsi="Times New Roman"/>
          <w:color w:val="000000"/>
          <w:sz w:val="28"/>
          <w:szCs w:val="28"/>
        </w:rPr>
      </w:pPr>
      <w:r>
        <w:rPr>
          <w:rFonts w:cs="Times New Roman" w:ascii="Times New Roman" w:hAnsi="Times New Roman"/>
          <w:color w:val="000000"/>
          <w:sz w:val="28"/>
          <w:szCs w:val="28"/>
        </w:rPr>
        <w:t>ВИКОНАВЧИЙ  КОМІТЕТ</w:t>
      </w:r>
    </w:p>
    <w:p>
      <w:pPr>
        <w:pStyle w:val="1"/>
        <w:jc w:val="center"/>
        <w:rPr>
          <w:rFonts w:cs="Times New Roman" w:ascii="Times New Roman" w:hAnsi="Times New Roman"/>
          <w:color w:val="000000"/>
          <w:sz w:val="28"/>
          <w:szCs w:val="28"/>
        </w:rPr>
      </w:pPr>
      <w:r>
        <w:rPr>
          <w:rFonts w:cs="Times New Roman" w:ascii="Times New Roman" w:hAnsi="Times New Roman"/>
          <w:color w:val="000000"/>
          <w:sz w:val="28"/>
          <w:szCs w:val="28"/>
        </w:rPr>
        <w:t>РІШЕННЯ</w:t>
      </w:r>
    </w:p>
    <w:p>
      <w:pPr>
        <w:pStyle w:val="Style24"/>
        <w:rPr>
          <w:b w:val="false"/>
          <w:color w:val="000000"/>
          <w:sz w:val="28"/>
          <w:szCs w:val="28"/>
        </w:rPr>
      </w:pPr>
      <w:r>
        <w:rPr>
          <w:b w:val="false"/>
          <w:color w:val="000000"/>
          <w:sz w:val="28"/>
          <w:szCs w:val="28"/>
        </w:rPr>
      </w:r>
    </w:p>
    <w:tbl>
      <w:tblPr>
        <w:jc w:val="center"/>
        <w:tblInd w:w="0" w:type="dxa"/>
        <w:tblBorders>
          <w:top w:val="nil"/>
          <w:left w:val="nil"/>
          <w:bottom w:val="nil"/>
          <w:insideH w:val="nil"/>
          <w:right w:val="nil"/>
          <w:insideV w:val="nil"/>
        </w:tblBorders>
        <w:tblCellMar>
          <w:top w:w="0" w:type="dxa"/>
          <w:left w:w="108" w:type="dxa"/>
          <w:bottom w:w="0" w:type="dxa"/>
          <w:right w:w="108" w:type="dxa"/>
        </w:tblCellMar>
      </w:tblPr>
      <w:tblGrid>
        <w:gridCol w:w="3095"/>
        <w:gridCol w:w="3094"/>
        <w:gridCol w:w="3098"/>
      </w:tblGrid>
      <w:tr>
        <w:trPr>
          <w:cantSplit w:val="false"/>
        </w:trPr>
        <w:tc>
          <w:tcPr>
            <w:tcW w:w="3095" w:type="dxa"/>
            <w:tcBorders>
              <w:top w:val="nil"/>
              <w:left w:val="nil"/>
              <w:bottom w:val="nil"/>
              <w:insideH w:val="nil"/>
              <w:right w:val="nil"/>
              <w:insideV w:val="nil"/>
            </w:tcBorders>
            <w:shd w:fill="auto" w:val="clear"/>
          </w:tcPr>
          <w:p>
            <w:pPr>
              <w:pStyle w:val="Style24"/>
              <w:tabs>
                <w:tab w:val="left" w:pos="4680" w:leader="none"/>
                <w:tab w:val="left" w:pos="6804" w:leader="none"/>
              </w:tabs>
              <w:rPr>
                <w:b w:val="false"/>
                <w:color w:val="000000"/>
                <w:sz w:val="28"/>
                <w:szCs w:val="28"/>
              </w:rPr>
            </w:pPr>
            <w:r>
              <w:rPr>
                <w:b w:val="false"/>
                <w:color w:val="000000"/>
                <w:sz w:val="28"/>
                <w:szCs w:val="28"/>
              </w:rPr>
              <w:t>____</w:t>
            </w:r>
            <w:r>
              <w:rPr>
                <w:b w:val="false"/>
                <w:color w:val="000000"/>
                <w:sz w:val="28"/>
                <w:szCs w:val="28"/>
                <w:u w:val="single"/>
              </w:rPr>
              <w:t>14.05.2019</w:t>
            </w:r>
            <w:r>
              <w:rPr>
                <w:b w:val="false"/>
                <w:color w:val="000000"/>
                <w:sz w:val="28"/>
                <w:szCs w:val="28"/>
              </w:rPr>
              <w:t>___</w:t>
            </w:r>
          </w:p>
        </w:tc>
        <w:tc>
          <w:tcPr>
            <w:tcW w:w="3094" w:type="dxa"/>
            <w:tcBorders>
              <w:top w:val="nil"/>
              <w:left w:val="nil"/>
              <w:bottom w:val="nil"/>
              <w:insideH w:val="nil"/>
              <w:right w:val="nil"/>
              <w:insideV w:val="nil"/>
            </w:tcBorders>
            <w:shd w:fill="auto" w:val="clear"/>
          </w:tcPr>
          <w:p>
            <w:pPr>
              <w:pStyle w:val="Style24"/>
              <w:tabs>
                <w:tab w:val="left" w:pos="4680" w:leader="none"/>
                <w:tab w:val="left" w:pos="6804" w:leader="none"/>
              </w:tabs>
              <w:rPr>
                <w:b w:val="false"/>
                <w:color w:val="000000"/>
                <w:sz w:val="28"/>
                <w:szCs w:val="28"/>
              </w:rPr>
            </w:pPr>
            <w:r>
              <w:rPr>
                <w:b w:val="false"/>
                <w:color w:val="000000"/>
                <w:sz w:val="28"/>
                <w:szCs w:val="28"/>
              </w:rPr>
              <w:t>м. Каховка</w:t>
            </w:r>
          </w:p>
        </w:tc>
        <w:tc>
          <w:tcPr>
            <w:tcW w:w="3098" w:type="dxa"/>
            <w:tcBorders>
              <w:top w:val="nil"/>
              <w:left w:val="nil"/>
              <w:bottom w:val="nil"/>
              <w:insideH w:val="nil"/>
              <w:right w:val="nil"/>
              <w:insideV w:val="nil"/>
            </w:tcBorders>
            <w:shd w:fill="auto" w:val="clear"/>
          </w:tcPr>
          <w:p>
            <w:pPr>
              <w:pStyle w:val="Style24"/>
              <w:tabs>
                <w:tab w:val="left" w:pos="4680" w:leader="none"/>
                <w:tab w:val="left" w:pos="6804" w:leader="none"/>
              </w:tabs>
              <w:rPr>
                <w:b w:val="false"/>
                <w:color w:val="000000"/>
                <w:sz w:val="28"/>
                <w:szCs w:val="28"/>
              </w:rPr>
            </w:pPr>
            <w:r>
              <w:rPr>
                <w:b w:val="false"/>
                <w:color w:val="000000"/>
                <w:sz w:val="28"/>
                <w:szCs w:val="28"/>
              </w:rPr>
              <w:t xml:space="preserve">№ </w:t>
            </w:r>
            <w:r>
              <w:rPr>
                <w:b w:val="false"/>
                <w:color w:val="000000"/>
                <w:sz w:val="28"/>
                <w:szCs w:val="28"/>
              </w:rPr>
              <w:t>______</w:t>
            </w:r>
            <w:r>
              <w:rPr>
                <w:b w:val="false"/>
                <w:color w:val="000000"/>
                <w:sz w:val="28"/>
                <w:szCs w:val="28"/>
                <w:u w:val="single"/>
              </w:rPr>
              <w:t>127</w:t>
            </w:r>
            <w:r>
              <w:rPr>
                <w:b w:val="false"/>
                <w:color w:val="000000"/>
                <w:sz w:val="28"/>
                <w:szCs w:val="28"/>
              </w:rPr>
              <w:t>______</w:t>
            </w:r>
          </w:p>
        </w:tc>
      </w:tr>
    </w:tbl>
    <w:p>
      <w:pPr>
        <w:pStyle w:val="Normal"/>
        <w:jc w:val="center"/>
        <w:rPr>
          <w:color w:val="000000"/>
          <w:sz w:val="28"/>
          <w:szCs w:val="28"/>
        </w:rPr>
      </w:pPr>
      <w:r>
        <w:rPr>
          <w:color w:val="000000"/>
          <w:sz w:val="28"/>
          <w:szCs w:val="28"/>
        </w:rPr>
      </w:r>
    </w:p>
    <w:p>
      <w:pPr>
        <w:pStyle w:val="Style17"/>
        <w:rPr/>
      </w:pPr>
      <w:bookmarkStart w:id="0" w:name="_GoBack"/>
      <w:bookmarkEnd w:id="0"/>
      <w:r>
        <w:rPr/>
        <w:t xml:space="preserve">Про хід виконання в місті Указу Президента   України   від  07.05.01   року  </w:t>
      </w:r>
    </w:p>
    <w:p>
      <w:pPr>
        <w:pStyle w:val="Style17"/>
        <w:rPr/>
      </w:pPr>
      <w:r>
        <w:rPr/>
        <w:t xml:space="preserve">№ </w:t>
      </w:r>
      <w:r>
        <w:rPr/>
        <w:t xml:space="preserve">292/2001 “Про невідкладні заходи щодо прискорення погашення заборгованості із заробітної плати” </w:t>
      </w:r>
    </w:p>
    <w:p>
      <w:pPr>
        <w:pStyle w:val="BodyTextIndent2"/>
        <w:rPr>
          <w:szCs w:val="28"/>
        </w:rPr>
      </w:pPr>
      <w:r>
        <w:rPr>
          <w:szCs w:val="28"/>
        </w:rPr>
      </w:r>
    </w:p>
    <w:p>
      <w:pPr>
        <w:pStyle w:val="BodyTextIndent2"/>
        <w:rPr>
          <w:szCs w:val="28"/>
        </w:rPr>
      </w:pPr>
      <w:r>
        <w:rPr>
          <w:szCs w:val="28"/>
        </w:rPr>
        <w:t>Заслухавши інформацію начальника управління праці та соціального захисту населення Скрипніченка А.В., виконавчий комітет міської ради відмічає, що в місті реалізовується комплекс організаційно-господарських заходів, спрямованих на забезпечення конституційного права працівників на своєчасність виплати та погашення боргів із заробітної плати.</w:t>
      </w:r>
    </w:p>
    <w:p>
      <w:pPr>
        <w:pStyle w:val="Normal"/>
        <w:ind w:left="0" w:right="0" w:firstLine="708"/>
        <w:jc w:val="both"/>
        <w:rPr>
          <w:sz w:val="28"/>
          <w:szCs w:val="28"/>
          <w:lang w:val="uk-UA"/>
        </w:rPr>
      </w:pPr>
      <w:r>
        <w:rPr>
          <w:sz w:val="28"/>
          <w:szCs w:val="28"/>
          <w:lang w:val="uk-UA"/>
        </w:rPr>
        <w:t>Так, не існує заборгованості із виплати заробітної плати перед працівниками комунальної сфери, неактивних підприємств та підприємств-банкрутів міста. Однак, незважаючи на проведену роботу, за статистичними даними станом на 01.04.2019 року по місту заборгованість  із виплати заробітної плати складає 4858,4 тис.грн., яку мають два підприємства міста ПрАТ «КЗЭСО» та Державне підприємство «Каховське лісове господарство».</w:t>
      </w:r>
    </w:p>
    <w:p>
      <w:pPr>
        <w:pStyle w:val="BodyTextIndent3"/>
        <w:ind w:left="0" w:right="0" w:firstLine="709"/>
        <w:rPr/>
      </w:pPr>
      <w:r>
        <w:rPr/>
        <w:t xml:space="preserve">Враховуючи вищезазначене, виконавчий комітет міської ради </w:t>
      </w:r>
    </w:p>
    <w:p>
      <w:pPr>
        <w:pStyle w:val="BodyTextIndent3"/>
        <w:ind w:left="0" w:right="0" w:firstLine="709"/>
        <w:rPr/>
      </w:pPr>
      <w:r>
        <w:rPr/>
      </w:r>
    </w:p>
    <w:p>
      <w:pPr>
        <w:pStyle w:val="Style22"/>
        <w:jc w:val="center"/>
        <w:rPr/>
      </w:pPr>
      <w:r>
        <w:rPr/>
        <w:t xml:space="preserve">В И Р І Ш И В: </w:t>
      </w:r>
    </w:p>
    <w:p>
      <w:pPr>
        <w:pStyle w:val="Style22"/>
        <w:jc w:val="center"/>
        <w:rPr/>
      </w:pPr>
      <w:r>
        <w:rPr/>
      </w:r>
    </w:p>
    <w:p>
      <w:pPr>
        <w:pStyle w:val="Normal"/>
        <w:numPr>
          <w:ilvl w:val="0"/>
          <w:numId w:val="1"/>
        </w:numPr>
        <w:tabs>
          <w:tab w:val="left" w:pos="1134" w:leader="none"/>
        </w:tabs>
        <w:ind w:left="0" w:right="0" w:hanging="360"/>
        <w:jc w:val="both"/>
        <w:rPr>
          <w:sz w:val="28"/>
          <w:szCs w:val="28"/>
          <w:lang w:val="uk-UA"/>
        </w:rPr>
      </w:pPr>
      <w:r>
        <w:rPr>
          <w:sz w:val="28"/>
          <w:szCs w:val="28"/>
          <w:lang w:val="uk-UA"/>
        </w:rPr>
        <w:t>Інформацію начальника управління праці та соціального захисту населення Скрипніченка А.В. взяти до відома (додається).</w:t>
      </w:r>
    </w:p>
    <w:p>
      <w:pPr>
        <w:pStyle w:val="Normal"/>
        <w:ind w:left="0" w:right="0" w:firstLine="708"/>
        <w:jc w:val="both"/>
        <w:rPr>
          <w:sz w:val="28"/>
          <w:szCs w:val="28"/>
          <w:lang w:val="uk-UA"/>
        </w:rPr>
      </w:pPr>
      <w:r>
        <w:rPr>
          <w:sz w:val="28"/>
          <w:szCs w:val="28"/>
          <w:lang w:val="uk-UA"/>
        </w:rPr>
        <w:t>2. Керівникам підприємств-боржників із виплати заробітної плати ПрАТ «КЗЭСО» (голова правління Микитин Я.І.), ДП «Каховське лісове господарство» (т.в.о. директора Галушко В.В. ):</w:t>
      </w:r>
    </w:p>
    <w:p>
      <w:pPr>
        <w:pStyle w:val="BodyTextIndent2"/>
        <w:rPr>
          <w:szCs w:val="28"/>
        </w:rPr>
      </w:pPr>
      <w:r>
        <w:rPr>
          <w:szCs w:val="28"/>
        </w:rPr>
        <w:t>1) щомісячно до 10 числа надавати інформацію до управління праці та соціального захисту населення про стан погашення заборгованості із виплати заробітної плати;</w:t>
      </w:r>
    </w:p>
    <w:p>
      <w:pPr>
        <w:pStyle w:val="Normal"/>
        <w:ind w:left="0" w:right="0" w:firstLine="708"/>
        <w:jc w:val="both"/>
        <w:rPr>
          <w:sz w:val="28"/>
          <w:szCs w:val="28"/>
          <w:lang w:val="uk-UA"/>
        </w:rPr>
      </w:pPr>
      <w:r>
        <w:rPr>
          <w:sz w:val="28"/>
          <w:szCs w:val="28"/>
        </w:rPr>
        <w:t>2</w:t>
      </w:r>
      <w:r>
        <w:rPr>
          <w:szCs w:val="28"/>
        </w:rPr>
        <w:t xml:space="preserve">) </w:t>
      </w:r>
      <w:r>
        <w:rPr>
          <w:sz w:val="28"/>
          <w:szCs w:val="28"/>
          <w:lang w:val="uk-UA"/>
        </w:rPr>
        <w:t>вжити заходів щодо остаточного погашення заборгованості із заробітної плати перед працівниками підприємства.</w:t>
      </w:r>
    </w:p>
    <w:p>
      <w:pPr>
        <w:pStyle w:val="Normal"/>
        <w:tabs>
          <w:tab w:val="left" w:pos="720" w:leader="none"/>
        </w:tabs>
        <w:spacing w:lineRule="auto" w:line="228"/>
        <w:jc w:val="both"/>
        <w:rPr>
          <w:sz w:val="28"/>
          <w:szCs w:val="28"/>
          <w:lang w:val="uk-UA"/>
        </w:rPr>
      </w:pPr>
      <w:r>
        <w:rPr>
          <w:szCs w:val="28"/>
          <w:lang w:val="uk-UA"/>
        </w:rPr>
        <w:tab/>
      </w:r>
      <w:r>
        <w:rPr>
          <w:sz w:val="28"/>
          <w:szCs w:val="28"/>
          <w:lang w:val="uk-UA"/>
        </w:rPr>
        <w:t>3. Секретарю міської ради Гончаровій І.А.:</w:t>
      </w:r>
    </w:p>
    <w:p>
      <w:pPr>
        <w:pStyle w:val="Normal"/>
        <w:ind w:left="0" w:right="0" w:firstLine="720"/>
        <w:jc w:val="both"/>
        <w:rPr>
          <w:sz w:val="28"/>
          <w:szCs w:val="28"/>
          <w:lang w:val="uk-UA"/>
        </w:rPr>
      </w:pPr>
      <w:r>
        <w:rPr>
          <w:sz w:val="28"/>
          <w:szCs w:val="28"/>
          <w:lang w:val="uk-UA"/>
        </w:rPr>
        <w:t>1) щокварталу розглядати стан погашення заборгованості із заробітної плати, відповідність її обсягів фінансово-економічним можливостям у сферах економічної діяльності, забезпечення конституційного права громадян на своєчасну винагороду за працю на засіданнях виконавчого комітету;</w:t>
      </w:r>
    </w:p>
    <w:p>
      <w:pPr>
        <w:pStyle w:val="Normal"/>
        <w:ind w:left="0" w:right="0" w:firstLine="709"/>
        <w:jc w:val="both"/>
        <w:rPr>
          <w:sz w:val="28"/>
          <w:szCs w:val="28"/>
          <w:lang w:val="uk-UA"/>
        </w:rPr>
      </w:pPr>
      <w:r>
        <w:rPr>
          <w:sz w:val="28"/>
          <w:szCs w:val="28"/>
          <w:lang w:val="uk-UA"/>
        </w:rPr>
        <w:t>2) щомісяця, до повного погашення заборгованості із заробітної плати, заслуховувати на засіданнях фінансової комісії з питань розрахунків з бюджетами усіх рівнів, погашення заборгованості із заробітної плати (грошового забезпечення), пенсій та інших соціальних виплат звіти керівників підприємств-боржників та вживати відповідні заходи впливу.</w:t>
      </w:r>
    </w:p>
    <w:p>
      <w:pPr>
        <w:pStyle w:val="Normal"/>
        <w:tabs>
          <w:tab w:val="left" w:pos="720" w:leader="none"/>
        </w:tabs>
        <w:spacing w:lineRule="auto" w:line="228"/>
        <w:jc w:val="both"/>
        <w:rPr>
          <w:spacing w:val="-20"/>
          <w:sz w:val="28"/>
          <w:szCs w:val="28"/>
          <w:lang w:val="uk-UA"/>
        </w:rPr>
      </w:pPr>
      <w:r>
        <w:rPr>
          <w:sz w:val="28"/>
          <w:szCs w:val="28"/>
          <w:lang w:val="uk-UA"/>
        </w:rPr>
        <w:tab/>
        <w:t>4. Управлінню праці та соціального захисту населення (</w:t>
      </w:r>
      <w:r>
        <w:rPr>
          <w:spacing w:val="-20"/>
          <w:sz w:val="28"/>
          <w:szCs w:val="28"/>
          <w:lang w:val="uk-UA"/>
        </w:rPr>
        <w:t>Скрипніченко А.В.):</w:t>
      </w:r>
    </w:p>
    <w:p>
      <w:pPr>
        <w:pStyle w:val="Normal"/>
        <w:ind w:left="0" w:right="0" w:firstLine="708"/>
        <w:jc w:val="both"/>
        <w:rPr>
          <w:sz w:val="28"/>
          <w:szCs w:val="28"/>
          <w:lang w:val="uk-UA"/>
        </w:rPr>
      </w:pPr>
      <w:r>
        <w:rPr>
          <w:sz w:val="28"/>
          <w:szCs w:val="28"/>
          <w:lang w:val="uk-UA"/>
        </w:rPr>
        <w:t>1)   продовжити щотижневий моніторинг виплати заробітної плати;</w:t>
      </w:r>
    </w:p>
    <w:p>
      <w:pPr>
        <w:pStyle w:val="Normal"/>
        <w:ind w:left="0" w:right="0" w:firstLine="708"/>
        <w:jc w:val="both"/>
        <w:rPr>
          <w:sz w:val="28"/>
          <w:szCs w:val="28"/>
          <w:lang w:val="uk-UA"/>
        </w:rPr>
      </w:pPr>
      <w:r>
        <w:rPr>
          <w:sz w:val="28"/>
          <w:szCs w:val="28"/>
          <w:lang w:val="uk-UA"/>
        </w:rPr>
        <w:t>2) щомісячно інформувати міського голову про стан заборгованості із заробітної плати на підприємствах міста;</w:t>
      </w:r>
    </w:p>
    <w:p>
      <w:pPr>
        <w:pStyle w:val="Normal"/>
        <w:ind w:left="0" w:right="0" w:firstLine="720"/>
        <w:jc w:val="both"/>
        <w:rPr>
          <w:sz w:val="28"/>
          <w:szCs w:val="28"/>
          <w:lang w:val="uk-UA"/>
        </w:rPr>
      </w:pPr>
      <w:r>
        <w:rPr>
          <w:sz w:val="28"/>
          <w:szCs w:val="28"/>
          <w:lang w:val="uk-UA"/>
        </w:rPr>
        <w:t>3) забезпечити щомісячне інформування громадськості про стан погашення заборгованості із заробітної плати.</w:t>
      </w:r>
    </w:p>
    <w:p>
      <w:pPr>
        <w:pStyle w:val="Normal"/>
        <w:tabs>
          <w:tab w:val="left" w:pos="0" w:leader="none"/>
          <w:tab w:val="left" w:pos="720" w:leader="none"/>
        </w:tabs>
        <w:jc w:val="both"/>
        <w:rPr>
          <w:sz w:val="28"/>
          <w:szCs w:val="28"/>
          <w:lang w:val="uk-UA"/>
        </w:rPr>
      </w:pPr>
      <w:r>
        <w:rPr>
          <w:sz w:val="28"/>
          <w:szCs w:val="28"/>
          <w:lang w:val="uk-UA"/>
        </w:rPr>
        <w:tab/>
        <w:t xml:space="preserve">5. Рішення виконавчого комітету від 20.08.2002 № 210 “Про хід виконання в місті Указу Президента України від 07.05.2001 № 292/2001 “Про невідкладні заходи щодо прискорення погашення заборгованості із заробітної плати” залишити на контролі. У порядку контролю, при наявності боргів із виплати заробітної плати, хід його виконання заслухати у серпні 2019 року з урахуванням цього рішення. </w:t>
      </w:r>
    </w:p>
    <w:p>
      <w:pPr>
        <w:pStyle w:val="Normal"/>
        <w:ind w:left="0" w:right="0" w:firstLine="748"/>
        <w:jc w:val="both"/>
        <w:rPr>
          <w:sz w:val="28"/>
          <w:szCs w:val="28"/>
          <w:lang w:val="uk-UA"/>
        </w:rPr>
      </w:pPr>
      <w:r>
        <w:rPr>
          <w:sz w:val="28"/>
          <w:szCs w:val="28"/>
          <w:lang w:val="uk-UA"/>
        </w:rPr>
        <w:t>6. Контроль за виконанням цього рішення покласти на секретаря міської ради Гончарову І.А.</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Міський голова                                                                                А.А.Дяченко</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r>
    </w:p>
    <w:p>
      <w:pPr>
        <w:pStyle w:val="Style21"/>
        <w:tabs>
          <w:tab w:val="left" w:pos="1440" w:leader="none"/>
        </w:tabs>
        <w:rPr/>
      </w:pPr>
      <w:r>
        <w:rPr/>
      </w:r>
    </w:p>
    <w:p>
      <w:pPr>
        <w:pStyle w:val="Style21"/>
        <w:tabs>
          <w:tab w:val="left" w:pos="1440" w:leader="none"/>
        </w:tabs>
        <w:rPr/>
      </w:pPr>
      <w:r>
        <w:rPr/>
      </w:r>
    </w:p>
    <w:p>
      <w:pPr>
        <w:pStyle w:val="Style21"/>
        <w:tabs>
          <w:tab w:val="left" w:pos="1440" w:leader="none"/>
        </w:tabs>
        <w:rPr/>
      </w:pPr>
      <w:r>
        <w:rPr/>
      </w:r>
    </w:p>
    <w:p>
      <w:pPr>
        <w:pStyle w:val="Style21"/>
        <w:tabs>
          <w:tab w:val="left" w:pos="1440" w:leader="none"/>
        </w:tabs>
        <w:rPr/>
      </w:pPr>
      <w:r>
        <w:rPr/>
      </w:r>
    </w:p>
    <w:p>
      <w:pPr>
        <w:pStyle w:val="Style21"/>
        <w:tabs>
          <w:tab w:val="left" w:pos="1440" w:leader="none"/>
        </w:tabs>
        <w:rPr/>
      </w:pPr>
      <w:r>
        <w:rPr/>
      </w:r>
    </w:p>
    <w:p>
      <w:pPr>
        <w:pStyle w:val="Style21"/>
        <w:tabs>
          <w:tab w:val="left" w:pos="1440" w:leader="none"/>
        </w:tabs>
        <w:rPr/>
      </w:pPr>
      <w:r>
        <w:rPr/>
      </w:r>
    </w:p>
    <w:p>
      <w:pPr>
        <w:pStyle w:val="Style21"/>
        <w:tabs>
          <w:tab w:val="left" w:pos="1440" w:leader="none"/>
        </w:tabs>
        <w:rPr/>
      </w:pPr>
      <w:r>
        <w:rPr/>
      </w:r>
    </w:p>
    <w:p>
      <w:pPr>
        <w:pStyle w:val="Style21"/>
        <w:tabs>
          <w:tab w:val="left" w:pos="1440" w:leader="none"/>
        </w:tabs>
        <w:rPr/>
      </w:pPr>
      <w:r>
        <w:rPr/>
      </w:r>
    </w:p>
    <w:p>
      <w:pPr>
        <w:pStyle w:val="Style21"/>
        <w:tabs>
          <w:tab w:val="left" w:pos="1440" w:leader="none"/>
        </w:tabs>
        <w:rPr/>
      </w:pPr>
      <w:r>
        <w:rPr/>
      </w:r>
    </w:p>
    <w:p>
      <w:pPr>
        <w:pStyle w:val="Style21"/>
        <w:tabs>
          <w:tab w:val="left" w:pos="1440" w:leader="none"/>
        </w:tabs>
        <w:rPr/>
      </w:pPr>
      <w:r>
        <w:rPr/>
      </w:r>
    </w:p>
    <w:p>
      <w:pPr>
        <w:pStyle w:val="Style21"/>
        <w:tabs>
          <w:tab w:val="left" w:pos="1440" w:leader="none"/>
        </w:tabs>
        <w:rPr/>
      </w:pPr>
      <w:r>
        <w:rPr/>
      </w:r>
    </w:p>
    <w:p>
      <w:pPr>
        <w:pStyle w:val="Style21"/>
        <w:tabs>
          <w:tab w:val="left" w:pos="1440" w:leader="none"/>
        </w:tabs>
        <w:rPr/>
      </w:pPr>
      <w:r>
        <w:rPr/>
      </w:r>
    </w:p>
    <w:p>
      <w:pPr>
        <w:pStyle w:val="Style21"/>
        <w:tabs>
          <w:tab w:val="left" w:pos="1440" w:leader="none"/>
        </w:tabs>
        <w:rPr/>
      </w:pPr>
      <w:r>
        <w:rPr/>
        <w:t>К А Х О В С Ь К А  М І С Ь К А  Р А Д А</w:t>
      </w:r>
    </w:p>
    <w:p>
      <w:pPr>
        <w:pStyle w:val="Normal"/>
        <w:tabs>
          <w:tab w:val="left" w:pos="1440" w:leader="none"/>
        </w:tabs>
        <w:jc w:val="center"/>
        <w:rPr>
          <w:sz w:val="28"/>
          <w:szCs w:val="28"/>
          <w:lang w:val="uk-UA"/>
        </w:rPr>
      </w:pPr>
      <w:r>
        <w:rPr>
          <w:sz w:val="28"/>
          <w:szCs w:val="28"/>
          <w:lang w:val="uk-UA"/>
        </w:rPr>
      </w:r>
    </w:p>
    <w:p>
      <w:pPr>
        <w:pStyle w:val="Style23"/>
        <w:tabs>
          <w:tab w:val="left" w:pos="1440" w:leader="none"/>
        </w:tabs>
        <w:rPr>
          <w:szCs w:val="28"/>
        </w:rPr>
      </w:pPr>
      <w:r>
        <w:rPr>
          <w:szCs w:val="28"/>
        </w:rPr>
        <w:t>ІНФОРМАЦІЯ</w:t>
      </w:r>
    </w:p>
    <w:p>
      <w:pPr>
        <w:pStyle w:val="Normal"/>
        <w:tabs>
          <w:tab w:val="left" w:pos="1440" w:leader="none"/>
        </w:tabs>
        <w:jc w:val="center"/>
        <w:rPr>
          <w:sz w:val="28"/>
          <w:szCs w:val="28"/>
          <w:u w:val="single"/>
          <w:lang w:val="uk-UA"/>
        </w:rPr>
      </w:pPr>
      <w:r>
        <w:rPr>
          <w:sz w:val="28"/>
          <w:szCs w:val="28"/>
          <w:lang w:val="uk-UA"/>
        </w:rPr>
        <w:t xml:space="preserve">про хід виконання </w:t>
      </w:r>
      <w:r>
        <w:rPr>
          <w:sz w:val="28"/>
          <w:szCs w:val="28"/>
          <w:u w:val="single"/>
          <w:lang w:val="uk-UA"/>
        </w:rPr>
        <w:t>рішення виконкому,</w:t>
      </w:r>
    </w:p>
    <w:p>
      <w:pPr>
        <w:pStyle w:val="Normal"/>
        <w:tabs>
          <w:tab w:val="left" w:pos="1440" w:leader="none"/>
        </w:tabs>
        <w:jc w:val="center"/>
        <w:rPr>
          <w:sz w:val="28"/>
          <w:szCs w:val="28"/>
          <w:lang w:val="uk-UA"/>
        </w:rPr>
      </w:pPr>
      <w:r>
        <w:rPr>
          <w:sz w:val="28"/>
          <w:szCs w:val="28"/>
          <w:lang w:val="uk-UA"/>
        </w:rPr>
        <w:t>розпорядження міського голови</w:t>
      </w:r>
    </w:p>
    <w:p>
      <w:pPr>
        <w:pStyle w:val="Normal"/>
        <w:tabs>
          <w:tab w:val="left" w:pos="1440" w:leader="none"/>
        </w:tabs>
        <w:jc w:val="center"/>
        <w:rPr>
          <w:sz w:val="28"/>
          <w:szCs w:val="28"/>
          <w:lang w:val="uk-UA"/>
        </w:rPr>
      </w:pPr>
      <w:r>
        <w:rPr>
          <w:sz w:val="28"/>
          <w:szCs w:val="28"/>
          <w:lang w:val="uk-UA"/>
        </w:rPr>
        <w:t xml:space="preserve">№ </w:t>
      </w:r>
      <w:r>
        <w:rPr>
          <w:sz w:val="28"/>
          <w:szCs w:val="28"/>
          <w:lang w:val="uk-UA"/>
        </w:rPr>
        <w:t>210 від 20.08.2002</w:t>
      </w:r>
    </w:p>
    <w:p>
      <w:pPr>
        <w:pStyle w:val="Style22"/>
        <w:tabs>
          <w:tab w:val="left" w:pos="709" w:leader="none"/>
          <w:tab w:val="left" w:pos="1440" w:leader="none"/>
        </w:tabs>
        <w:jc w:val="center"/>
        <w:rPr>
          <w:szCs w:val="28"/>
          <w:u w:val="single"/>
        </w:rPr>
      </w:pPr>
      <w:r>
        <w:rPr>
          <w:szCs w:val="28"/>
        </w:rPr>
        <w:t>“</w:t>
      </w:r>
      <w:r>
        <w:rPr>
          <w:szCs w:val="28"/>
          <w:u w:val="single"/>
        </w:rPr>
        <w:t>Про хід виконання в місті Указу Президента України</w:t>
      </w:r>
    </w:p>
    <w:p>
      <w:pPr>
        <w:pStyle w:val="Style22"/>
        <w:tabs>
          <w:tab w:val="left" w:pos="709" w:leader="none"/>
          <w:tab w:val="left" w:pos="1440" w:leader="none"/>
        </w:tabs>
        <w:jc w:val="center"/>
        <w:rPr>
          <w:szCs w:val="28"/>
          <w:u w:val="single"/>
        </w:rPr>
      </w:pPr>
      <w:r>
        <w:rPr>
          <w:szCs w:val="28"/>
          <w:u w:val="single"/>
        </w:rPr>
        <w:t>від 07.05.01 № 292/2001 “Про невідкладні заходи щодо</w:t>
      </w:r>
    </w:p>
    <w:p>
      <w:pPr>
        <w:pStyle w:val="Style22"/>
        <w:tabs>
          <w:tab w:val="left" w:pos="709" w:leader="none"/>
          <w:tab w:val="left" w:pos="1440" w:leader="none"/>
        </w:tabs>
        <w:jc w:val="center"/>
        <w:rPr>
          <w:szCs w:val="28"/>
          <w:u w:val="single"/>
        </w:rPr>
      </w:pPr>
      <w:r>
        <w:rPr>
          <w:szCs w:val="28"/>
          <w:u w:val="single"/>
        </w:rPr>
        <w:t>прискорення погашення заборгованості із заробітної</w:t>
      </w:r>
    </w:p>
    <w:p>
      <w:pPr>
        <w:pStyle w:val="Style22"/>
        <w:tabs>
          <w:tab w:val="left" w:pos="709" w:leader="none"/>
          <w:tab w:val="left" w:pos="1440" w:leader="none"/>
        </w:tabs>
        <w:jc w:val="center"/>
        <w:rPr>
          <w:szCs w:val="28"/>
          <w:u w:val="single"/>
        </w:rPr>
      </w:pPr>
      <w:r>
        <w:rPr>
          <w:szCs w:val="28"/>
          <w:u w:val="single"/>
        </w:rPr>
        <w:t xml:space="preserve">плати” </w:t>
      </w:r>
    </w:p>
    <w:p>
      <w:pPr>
        <w:pStyle w:val="Style22"/>
        <w:tabs>
          <w:tab w:val="left" w:pos="709" w:leader="none"/>
          <w:tab w:val="left" w:pos="1440" w:leader="none"/>
        </w:tabs>
        <w:jc w:val="center"/>
        <w:rPr>
          <w:szCs w:val="28"/>
        </w:rPr>
      </w:pPr>
      <w:r>
        <w:rPr>
          <w:szCs w:val="28"/>
        </w:rPr>
        <w:t>(повна назва рішення, розпорядження)</w:t>
      </w:r>
    </w:p>
    <w:p>
      <w:pPr>
        <w:pStyle w:val="Style21"/>
        <w:tabs>
          <w:tab w:val="left" w:pos="1440" w:leader="none"/>
        </w:tabs>
        <w:rPr>
          <w:b w:val="false"/>
          <w:sz w:val="28"/>
          <w:szCs w:val="28"/>
        </w:rPr>
      </w:pPr>
      <w:r>
        <w:rPr>
          <w:b w:val="false"/>
          <w:sz w:val="28"/>
          <w:szCs w:val="28"/>
        </w:rPr>
        <w:t xml:space="preserve">                     </w:t>
      </w:r>
    </w:p>
    <w:p>
      <w:pPr>
        <w:pStyle w:val="Style17"/>
        <w:tabs>
          <w:tab w:val="left" w:pos="1440" w:leader="none"/>
        </w:tabs>
        <w:ind w:left="0" w:right="26" w:hanging="0"/>
        <w:jc w:val="center"/>
        <w:rPr>
          <w:szCs w:val="28"/>
        </w:rPr>
      </w:pPr>
      <w:r>
        <w:rPr>
          <w:szCs w:val="28"/>
        </w:rPr>
        <w:t xml:space="preserve">На виконання зазначеного </w:t>
      </w:r>
      <w:r>
        <w:rPr>
          <w:szCs w:val="28"/>
          <w:u w:val="single"/>
        </w:rPr>
        <w:t>рішення</w:t>
      </w:r>
      <w:r>
        <w:rPr>
          <w:szCs w:val="28"/>
        </w:rPr>
        <w:t xml:space="preserve">, розпорядження проведена робота: </w:t>
      </w:r>
    </w:p>
    <w:p>
      <w:pPr>
        <w:pStyle w:val="Style17"/>
        <w:tabs>
          <w:tab w:val="left" w:pos="1440" w:leader="none"/>
        </w:tabs>
        <w:ind w:left="0" w:right="26" w:hanging="0"/>
        <w:jc w:val="center"/>
        <w:rPr>
          <w:szCs w:val="28"/>
        </w:rPr>
      </w:pPr>
      <w:r>
        <w:rPr>
          <w:szCs w:val="28"/>
        </w:rPr>
      </w:r>
    </w:p>
    <w:p>
      <w:pPr>
        <w:pStyle w:val="Normal"/>
        <w:tabs>
          <w:tab w:val="left" w:pos="1440" w:leader="none"/>
        </w:tabs>
        <w:jc w:val="both"/>
        <w:rPr>
          <w:sz w:val="28"/>
          <w:szCs w:val="28"/>
          <w:lang w:val="uk-UA"/>
        </w:rPr>
      </w:pPr>
      <w:r>
        <w:rPr>
          <w:sz w:val="28"/>
          <w:szCs w:val="28"/>
          <w:u w:val="single"/>
          <w:lang w:val="uk-UA"/>
        </w:rPr>
        <w:t xml:space="preserve">         </w:t>
      </w:r>
      <w:r>
        <w:rPr>
          <w:sz w:val="28"/>
          <w:szCs w:val="28"/>
          <w:u w:val="single"/>
          <w:lang w:val="uk-UA"/>
        </w:rPr>
        <w:t>Питання погашення заборгованості із заробітної плати постійно знаходиться на контролі виконавчого комітету Каховської міської ради.</w:t>
      </w:r>
      <w:r>
        <w:rPr>
          <w:sz w:val="28"/>
          <w:szCs w:val="28"/>
          <w:lang w:val="uk-UA"/>
        </w:rPr>
        <w:t>_______</w:t>
      </w:r>
    </w:p>
    <w:p>
      <w:pPr>
        <w:pStyle w:val="BodyTextIndent2"/>
        <w:tabs>
          <w:tab w:val="left" w:pos="1440" w:leader="none"/>
        </w:tabs>
        <w:ind w:left="0" w:right="0" w:hanging="0"/>
        <w:rPr>
          <w:szCs w:val="28"/>
        </w:rPr>
      </w:pPr>
      <w:r>
        <w:rPr>
          <w:szCs w:val="28"/>
          <w:u w:val="single"/>
        </w:rPr>
        <w:t xml:space="preserve">          </w:t>
      </w:r>
      <w:r>
        <w:rPr>
          <w:szCs w:val="28"/>
          <w:u w:val="single"/>
        </w:rPr>
        <w:t xml:space="preserve">У 2019 році питання погашення заборгованості розглядалися на 4 засіданнях фінансової комісії з питань погашення заборгованості із заробітної плати. </w:t>
      </w:r>
      <w:r>
        <w:rPr>
          <w:szCs w:val="28"/>
        </w:rPr>
        <w:t>_______________________________________________________________</w:t>
      </w:r>
    </w:p>
    <w:p>
      <w:pPr>
        <w:pStyle w:val="BodyTextIndent2"/>
        <w:tabs>
          <w:tab w:val="left" w:pos="1440" w:leader="none"/>
        </w:tabs>
        <w:ind w:left="0" w:right="0" w:hanging="0"/>
        <w:rPr>
          <w:szCs w:val="28"/>
        </w:rPr>
      </w:pPr>
      <w:r>
        <w:rPr>
          <w:szCs w:val="28"/>
        </w:rPr>
        <w:t>_____</w:t>
      </w:r>
      <w:r>
        <w:rPr>
          <w:szCs w:val="28"/>
          <w:u w:val="single"/>
        </w:rPr>
        <w:t>Заступниками міського голови з кожним керівником в конструктивній формі відбуваються особисті розмови щодо забезпечення виконання в місті доручень Президента та голови Херсонської обласної державної адміністрації щодо погашення заборгованості із заробітної плати.</w:t>
      </w:r>
      <w:r>
        <w:rPr>
          <w:szCs w:val="28"/>
        </w:rPr>
        <w:t>________________________</w:t>
      </w:r>
    </w:p>
    <w:p>
      <w:pPr>
        <w:pStyle w:val="Normal"/>
        <w:tabs>
          <w:tab w:val="left" w:pos="1605" w:leader="none"/>
        </w:tabs>
        <w:jc w:val="both"/>
        <w:rPr>
          <w:sz w:val="28"/>
          <w:szCs w:val="28"/>
          <w:lang w:val="uk-UA"/>
        </w:rPr>
      </w:pPr>
      <w:r>
        <w:rPr>
          <w:sz w:val="28"/>
          <w:szCs w:val="28"/>
          <w:lang w:val="uk-UA"/>
        </w:rPr>
        <w:t>____</w:t>
      </w:r>
      <w:r>
        <w:rPr>
          <w:sz w:val="28"/>
          <w:szCs w:val="28"/>
          <w:u w:val="single"/>
          <w:lang w:val="uk-UA"/>
        </w:rPr>
        <w:t>Не мають заборгованості із заробітної плати працівники неактивних підприємств та підприємств-банкрутів.</w:t>
      </w:r>
      <w:r>
        <w:rPr>
          <w:sz w:val="28"/>
          <w:szCs w:val="28"/>
          <w:lang w:val="uk-UA"/>
        </w:rPr>
        <w:t>___________________________________</w:t>
      </w:r>
    </w:p>
    <w:p>
      <w:pPr>
        <w:pStyle w:val="Normal"/>
        <w:jc w:val="both"/>
        <w:rPr>
          <w:color w:val="000000"/>
          <w:sz w:val="28"/>
          <w:szCs w:val="28"/>
          <w:lang w:val="uk-UA"/>
        </w:rPr>
      </w:pPr>
      <w:r>
        <w:rPr>
          <w:sz w:val="28"/>
          <w:szCs w:val="28"/>
          <w:u w:val="single"/>
        </w:rPr>
        <w:t xml:space="preserve">        </w:t>
      </w:r>
      <w:r>
        <w:rPr>
          <w:sz w:val="28"/>
          <w:szCs w:val="28"/>
          <w:u w:val="single"/>
        </w:rPr>
        <w:t>Разом з тим виконання Указу Президента України в місті забезпечено не в повному обсязі. За статистичними даними станом на 01.0</w:t>
      </w:r>
      <w:r>
        <w:rPr>
          <w:sz w:val="28"/>
          <w:szCs w:val="28"/>
          <w:u w:val="single"/>
          <w:lang w:val="uk-UA"/>
        </w:rPr>
        <w:t>4</w:t>
      </w:r>
      <w:r>
        <w:rPr>
          <w:sz w:val="28"/>
          <w:szCs w:val="28"/>
          <w:u w:val="single"/>
        </w:rPr>
        <w:t xml:space="preserve">.2019 року по місту заборгованість із заробітної плати складає </w:t>
      </w:r>
      <w:r>
        <w:rPr>
          <w:color w:val="000000"/>
          <w:sz w:val="28"/>
          <w:szCs w:val="28"/>
          <w:u w:val="single"/>
          <w:lang w:val="uk-UA"/>
        </w:rPr>
        <w:t>4858,4</w:t>
      </w:r>
      <w:r>
        <w:rPr>
          <w:color w:val="000000"/>
          <w:sz w:val="28"/>
          <w:szCs w:val="28"/>
          <w:u w:val="single"/>
        </w:rPr>
        <w:t xml:space="preserve"> тис.грн., </w:t>
      </w:r>
      <w:r>
        <w:rPr>
          <w:color w:val="000000"/>
          <w:sz w:val="28"/>
          <w:szCs w:val="28"/>
          <w:u w:val="single"/>
          <w:lang w:val="uk-UA"/>
        </w:rPr>
        <w:t xml:space="preserve">яку мають </w:t>
      </w:r>
      <w:r>
        <w:rPr>
          <w:sz w:val="28"/>
          <w:szCs w:val="28"/>
          <w:u w:val="single"/>
          <w:lang w:val="uk-UA"/>
        </w:rPr>
        <w:t>два підприємства міста ПрАТ «КЗЕСО» - 4584,0 тис.грн. та Державне підприємство «Каховське лісове господарство» - 274,4 тис.грн</w:t>
      </w:r>
      <w:r>
        <w:rPr>
          <w:color w:val="000000"/>
          <w:sz w:val="28"/>
          <w:szCs w:val="28"/>
          <w:u w:val="single"/>
          <w:lang w:val="uk-UA"/>
        </w:rPr>
        <w:t>.</w:t>
      </w:r>
      <w:r>
        <w:rPr>
          <w:color w:val="000000"/>
          <w:sz w:val="28"/>
          <w:szCs w:val="28"/>
          <w:lang w:val="uk-UA"/>
        </w:rPr>
        <w:t>___________________________</w:t>
      </w:r>
    </w:p>
    <w:p>
      <w:pPr>
        <w:pStyle w:val="Normal"/>
        <w:jc w:val="both"/>
        <w:rPr>
          <w:bCs/>
          <w:sz w:val="26"/>
          <w:szCs w:val="26"/>
          <w:lang w:val="uk-UA"/>
        </w:rPr>
      </w:pPr>
      <w:r>
        <w:rPr>
          <w:bCs/>
          <w:sz w:val="26"/>
          <w:szCs w:val="26"/>
          <w:lang w:val="uk-UA"/>
        </w:rPr>
        <w:t>______</w:t>
      </w:r>
      <w:r>
        <w:rPr>
          <w:bCs/>
          <w:sz w:val="26"/>
          <w:szCs w:val="26"/>
          <w:u w:val="single"/>
        </w:rPr>
        <w:t xml:space="preserve">За інформацією голови правління </w:t>
      </w:r>
      <w:r>
        <w:rPr>
          <w:sz w:val="26"/>
          <w:szCs w:val="26"/>
          <w:u w:val="single"/>
        </w:rPr>
        <w:t>П</w:t>
      </w:r>
      <w:r>
        <w:rPr>
          <w:sz w:val="26"/>
          <w:szCs w:val="26"/>
          <w:u w:val="single"/>
          <w:lang w:val="uk-UA"/>
        </w:rPr>
        <w:t>р</w:t>
      </w:r>
      <w:r>
        <w:rPr>
          <w:sz w:val="26"/>
          <w:szCs w:val="26"/>
          <w:u w:val="single"/>
        </w:rPr>
        <w:t>АТ «КЗ</w:t>
      </w:r>
      <w:r>
        <w:rPr>
          <w:bCs/>
          <w:sz w:val="26"/>
          <w:szCs w:val="26"/>
          <w:u w:val="single"/>
        </w:rPr>
        <w:t>Э</w:t>
      </w:r>
      <w:r>
        <w:rPr>
          <w:sz w:val="26"/>
          <w:szCs w:val="26"/>
          <w:u w:val="single"/>
        </w:rPr>
        <w:t xml:space="preserve">СО» борги із виплати заробітної плати </w:t>
      </w:r>
      <w:r>
        <w:rPr>
          <w:bCs/>
          <w:sz w:val="26"/>
          <w:szCs w:val="26"/>
          <w:u w:val="single"/>
        </w:rPr>
        <w:t xml:space="preserve">на підприємстві </w:t>
      </w:r>
      <w:r>
        <w:rPr>
          <w:sz w:val="26"/>
          <w:szCs w:val="26"/>
          <w:u w:val="single"/>
        </w:rPr>
        <w:t xml:space="preserve">виникли </w:t>
      </w:r>
      <w:r>
        <w:rPr>
          <w:bCs/>
          <w:sz w:val="26"/>
          <w:szCs w:val="26"/>
          <w:u w:val="single"/>
        </w:rPr>
        <w:t>через затримку оплати за виконанні послуги</w:t>
      </w:r>
      <w:r>
        <w:rPr>
          <w:bCs/>
          <w:sz w:val="26"/>
          <w:szCs w:val="26"/>
          <w:u w:val="single"/>
          <w:lang w:val="uk-UA"/>
        </w:rPr>
        <w:t xml:space="preserve"> та відвантажену</w:t>
      </w:r>
      <w:r>
        <w:rPr>
          <w:bCs/>
          <w:sz w:val="26"/>
          <w:szCs w:val="26"/>
          <w:u w:val="single"/>
        </w:rPr>
        <w:t xml:space="preserve"> продукцію контрагентами:</w:t>
      </w:r>
      <w:r>
        <w:rPr>
          <w:bCs/>
          <w:sz w:val="26"/>
          <w:szCs w:val="26"/>
          <w:lang w:val="uk-UA"/>
        </w:rPr>
        <w:t>_______________________________________</w:t>
      </w:r>
    </w:p>
    <w:p>
      <w:pPr>
        <w:pStyle w:val="Normal"/>
        <w:jc w:val="both"/>
        <w:rPr>
          <w:bCs/>
          <w:sz w:val="26"/>
          <w:szCs w:val="26"/>
          <w:lang w:val="uk-UA"/>
        </w:rPr>
      </w:pPr>
      <w:r>
        <w:rPr>
          <w:bCs/>
          <w:sz w:val="26"/>
          <w:szCs w:val="26"/>
          <w:u w:val="single"/>
        </w:rPr>
        <w:tab/>
      </w:r>
      <w:r>
        <w:rPr>
          <w:bCs/>
          <w:sz w:val="26"/>
          <w:szCs w:val="26"/>
          <w:u w:val="single"/>
          <w:lang w:val="uk-UA"/>
        </w:rPr>
        <w:t>ВП РЗП ПЕРВОМАЙСЬК-НА-БУЗІ в сумі 8374 тис.грн.;</w:t>
      </w:r>
      <w:r>
        <w:rPr>
          <w:bCs/>
          <w:sz w:val="26"/>
          <w:szCs w:val="26"/>
          <w:lang w:val="uk-UA"/>
        </w:rPr>
        <w:t>____________________</w:t>
      </w:r>
    </w:p>
    <w:p>
      <w:pPr>
        <w:pStyle w:val="Normal"/>
        <w:jc w:val="both"/>
        <w:rPr>
          <w:bCs/>
          <w:sz w:val="26"/>
          <w:szCs w:val="26"/>
          <w:lang w:val="uk-UA"/>
        </w:rPr>
      </w:pPr>
      <w:r>
        <w:rPr>
          <w:bCs/>
          <w:sz w:val="26"/>
          <w:szCs w:val="26"/>
          <w:u w:val="single"/>
          <w:lang w:val="uk-UA"/>
        </w:rPr>
        <w:tab/>
        <w:t>ТОВ «Техспецсварка» у сумі 775 тис.грн.;</w:t>
      </w:r>
      <w:r>
        <w:rPr>
          <w:bCs/>
          <w:sz w:val="26"/>
          <w:szCs w:val="26"/>
          <w:lang w:val="uk-UA"/>
        </w:rPr>
        <w:t>_________________________________</w:t>
      </w:r>
    </w:p>
    <w:p>
      <w:pPr>
        <w:pStyle w:val="Normal"/>
        <w:jc w:val="both"/>
        <w:rPr>
          <w:bCs/>
          <w:sz w:val="26"/>
          <w:szCs w:val="26"/>
          <w:u w:val="single"/>
        </w:rPr>
      </w:pPr>
      <w:r>
        <w:rPr>
          <w:bCs/>
          <w:sz w:val="26"/>
          <w:szCs w:val="26"/>
          <w:lang w:val="uk-UA"/>
        </w:rPr>
        <w:t xml:space="preserve">_____ </w:t>
      </w:r>
      <w:r>
        <w:rPr>
          <w:bCs/>
          <w:sz w:val="26"/>
          <w:szCs w:val="26"/>
          <w:u w:val="single"/>
          <w:lang w:val="uk-UA"/>
        </w:rPr>
        <w:t>ТОВ «Завод «Трансмаш» у сумі 5 674 тис.грн.</w:t>
      </w:r>
      <w:r>
        <w:rPr>
          <w:bCs/>
          <w:sz w:val="26"/>
          <w:szCs w:val="26"/>
          <w:lang w:val="uk-UA"/>
        </w:rPr>
        <w:t>_____________________________</w:t>
      </w:r>
      <w:r>
        <w:rPr>
          <w:bCs/>
          <w:sz w:val="26"/>
          <w:szCs w:val="26"/>
          <w:u w:val="single"/>
        </w:rPr>
        <w:t xml:space="preserve"> </w:t>
      </w:r>
    </w:p>
    <w:p>
      <w:pPr>
        <w:pStyle w:val="BodyTextIndent2"/>
        <w:ind w:left="0" w:right="0" w:hanging="0"/>
        <w:rPr>
          <w:sz w:val="26"/>
          <w:szCs w:val="26"/>
        </w:rPr>
      </w:pPr>
      <w:r>
        <w:rPr>
          <w:bCs/>
          <w:sz w:val="26"/>
          <w:szCs w:val="26"/>
        </w:rPr>
        <w:t>_____</w:t>
      </w:r>
      <w:r>
        <w:rPr>
          <w:bCs/>
          <w:sz w:val="26"/>
          <w:szCs w:val="26"/>
          <w:u w:val="single"/>
        </w:rPr>
        <w:t xml:space="preserve"> П</w:t>
      </w:r>
      <w:r>
        <w:rPr>
          <w:sz w:val="26"/>
          <w:szCs w:val="26"/>
          <w:u w:val="single"/>
        </w:rPr>
        <w:t>ри надходженні коштів на розрахункові рахунки підприємства заборгованість із заробітної плати перед працівниками буде повністю погашена.</w:t>
      </w:r>
      <w:r>
        <w:rPr>
          <w:sz w:val="26"/>
          <w:szCs w:val="26"/>
        </w:rPr>
        <w:t>___________________</w:t>
      </w:r>
    </w:p>
    <w:p>
      <w:pPr>
        <w:pStyle w:val="BodyTextIndent2"/>
        <w:ind w:left="0" w:right="0" w:hanging="0"/>
        <w:rPr>
          <w:szCs w:val="28"/>
        </w:rPr>
      </w:pPr>
      <w:r>
        <w:rPr>
          <w:bCs/>
          <w:szCs w:val="28"/>
          <w:u w:val="single"/>
        </w:rPr>
        <w:t xml:space="preserve">       </w:t>
      </w:r>
      <w:r>
        <w:rPr>
          <w:bCs/>
          <w:szCs w:val="28"/>
          <w:u w:val="single"/>
        </w:rPr>
        <w:t xml:space="preserve">За інформацією керівництва </w:t>
      </w:r>
      <w:r>
        <w:rPr>
          <w:szCs w:val="28"/>
          <w:u w:val="single"/>
        </w:rPr>
        <w:t>ДП «Каховське лісове господарство» підприємство перебуває у кризовому стані. Борги із виплати заробітної плати  виникли в зв’язку з тим, що з січня 2019 року відсутнє надходження коштів від реалізації лісопродукції.</w:t>
      </w:r>
      <w:r>
        <w:rPr>
          <w:szCs w:val="28"/>
        </w:rPr>
        <w:t>________________________________________________</w:t>
      </w:r>
    </w:p>
    <w:p>
      <w:pPr>
        <w:pStyle w:val="BodyTextIndent2"/>
        <w:ind w:left="0" w:right="0" w:hanging="0"/>
        <w:rPr>
          <w:szCs w:val="28"/>
        </w:rPr>
      </w:pPr>
      <w:r>
        <w:rPr>
          <w:szCs w:val="28"/>
        </w:rPr>
        <w:t>____</w:t>
      </w:r>
      <w:r>
        <w:rPr>
          <w:szCs w:val="28"/>
          <w:u w:val="single"/>
        </w:rPr>
        <w:t>За інформацією керівництва при надходженні коштів з державного бюджету на рахунки підприємства будуть вживатися заходи у відповідності до чинного законодавства України по виплаті працівникам ДП «Каховське лісове господарство» належних сум по оплаті праці у строки, передбачені чинним законодавством України.</w:t>
      </w:r>
      <w:r>
        <w:rPr>
          <w:szCs w:val="28"/>
        </w:rPr>
        <w:t>_______________________________________________</w:t>
      </w:r>
    </w:p>
    <w:p>
      <w:pPr>
        <w:pStyle w:val="BodyTextIndent2"/>
        <w:ind w:left="0" w:right="0" w:hanging="0"/>
        <w:rPr>
          <w:szCs w:val="28"/>
        </w:rPr>
      </w:pPr>
      <w:r>
        <w:rPr>
          <w:szCs w:val="28"/>
        </w:rPr>
        <w:t>____</w:t>
      </w:r>
      <w:r>
        <w:rPr>
          <w:szCs w:val="28"/>
          <w:u w:val="single"/>
        </w:rPr>
        <w:t>Щомісяця громадськість міста інформується про факти боргів із заробітної плати на підприємствах міста.</w:t>
      </w:r>
      <w:r>
        <w:rPr>
          <w:szCs w:val="28"/>
        </w:rPr>
        <w:t>___________________________________________</w:t>
      </w:r>
    </w:p>
    <w:p>
      <w:pPr>
        <w:pStyle w:val="3"/>
        <w:spacing w:before="0" w:after="0"/>
        <w:rPr>
          <w:rFonts w:cs="Times New Roman" w:ascii="Times New Roman" w:hAnsi="Times New Roman"/>
          <w:b w:val="false"/>
          <w:sz w:val="28"/>
          <w:szCs w:val="28"/>
          <w:lang w:val="uk-UA"/>
        </w:rPr>
      </w:pPr>
      <w:r>
        <w:rPr>
          <w:rFonts w:cs="Times New Roman" w:ascii="Times New Roman" w:hAnsi="Times New Roman"/>
          <w:b w:val="false"/>
          <w:sz w:val="28"/>
          <w:szCs w:val="28"/>
          <w:lang w:val="uk-UA"/>
        </w:rPr>
      </w:r>
    </w:p>
    <w:p>
      <w:pPr>
        <w:pStyle w:val="3"/>
        <w:spacing w:before="0" w:after="0"/>
        <w:rPr>
          <w:rFonts w:cs="Times New Roman" w:ascii="Times New Roman" w:hAnsi="Times New Roman"/>
          <w:b w:val="false"/>
          <w:sz w:val="28"/>
          <w:szCs w:val="28"/>
          <w:lang w:val="uk-UA"/>
        </w:rPr>
      </w:pPr>
      <w:r>
        <w:rPr>
          <w:rFonts w:cs="Times New Roman" w:ascii="Times New Roman" w:hAnsi="Times New Roman"/>
          <w:b w:val="false"/>
          <w:sz w:val="28"/>
          <w:szCs w:val="28"/>
          <w:lang w:val="uk-UA"/>
        </w:rPr>
      </w:r>
    </w:p>
    <w:p>
      <w:pPr>
        <w:pStyle w:val="Normal"/>
        <w:rPr>
          <w:sz w:val="28"/>
          <w:szCs w:val="28"/>
          <w:lang w:val="uk-UA"/>
        </w:rPr>
      </w:pPr>
      <w:r>
        <w:rPr>
          <w:sz w:val="28"/>
          <w:szCs w:val="28"/>
          <w:lang w:val="uk-UA"/>
        </w:rPr>
      </w:r>
    </w:p>
    <w:p>
      <w:pPr>
        <w:pStyle w:val="3"/>
        <w:spacing w:before="0" w:after="0"/>
        <w:rPr>
          <w:rFonts w:cs="Times New Roman" w:ascii="Times New Roman" w:hAnsi="Times New Roman"/>
          <w:b w:val="false"/>
          <w:sz w:val="28"/>
          <w:szCs w:val="28"/>
        </w:rPr>
      </w:pPr>
      <w:r>
        <w:rPr>
          <w:rFonts w:cs="Times New Roman" w:ascii="Times New Roman" w:hAnsi="Times New Roman"/>
          <w:b w:val="false"/>
          <w:sz w:val="28"/>
          <w:szCs w:val="28"/>
          <w:lang w:val="uk-UA"/>
        </w:rPr>
        <w:t>Н</w:t>
      </w:r>
      <w:r>
        <w:rPr>
          <w:rFonts w:cs="Times New Roman" w:ascii="Times New Roman" w:hAnsi="Times New Roman"/>
          <w:b w:val="false"/>
          <w:sz w:val="28"/>
          <w:szCs w:val="28"/>
        </w:rPr>
        <w:t xml:space="preserve">ачальник управління праці </w:t>
      </w:r>
    </w:p>
    <w:p>
      <w:pPr>
        <w:pStyle w:val="3"/>
        <w:spacing w:before="0" w:after="0"/>
        <w:rPr>
          <w:rFonts w:cs="Times New Roman" w:ascii="Times New Roman" w:hAnsi="Times New Roman"/>
          <w:b w:val="false"/>
          <w:sz w:val="28"/>
          <w:szCs w:val="28"/>
          <w:lang w:val="uk-UA"/>
        </w:rPr>
      </w:pPr>
      <w:r>
        <w:rPr>
          <w:rFonts w:cs="Times New Roman" w:ascii="Times New Roman" w:hAnsi="Times New Roman"/>
          <w:b w:val="false"/>
          <w:sz w:val="28"/>
          <w:szCs w:val="28"/>
        </w:rPr>
        <w:t xml:space="preserve">та соціального захисту населення                                     </w:t>
      </w:r>
      <w:r>
        <w:rPr>
          <w:rFonts w:cs="Times New Roman" w:ascii="Times New Roman" w:hAnsi="Times New Roman"/>
          <w:b w:val="false"/>
          <w:sz w:val="28"/>
          <w:szCs w:val="28"/>
          <w:lang w:val="uk-UA"/>
        </w:rPr>
        <w:t xml:space="preserve">         А.В.Скрипніченко</w:t>
      </w:r>
    </w:p>
    <w:p>
      <w:pPr>
        <w:pStyle w:val="Normal"/>
        <w:jc w:val="center"/>
        <w:rPr>
          <w:sz w:val="28"/>
          <w:szCs w:val="28"/>
          <w:lang w:val="uk-UA"/>
        </w:rPr>
      </w:pPr>
      <w:r>
        <w:rPr>
          <w:sz w:val="28"/>
          <w:szCs w:val="28"/>
          <w:lang w:val="uk-UA"/>
        </w:rPr>
      </w:r>
    </w:p>
    <w:p>
      <w:pPr>
        <w:pStyle w:val="Normal"/>
        <w:jc w:val="center"/>
        <w:rPr>
          <w:sz w:val="28"/>
          <w:szCs w:val="28"/>
          <w:lang w:val="uk-UA"/>
        </w:rPr>
      </w:pPr>
      <w:r>
        <w:rPr>
          <w:sz w:val="28"/>
          <w:szCs w:val="28"/>
          <w:lang w:val="uk-UA"/>
        </w:rPr>
      </w:r>
    </w:p>
    <w:p>
      <w:pPr>
        <w:pStyle w:val="Normal"/>
        <w:jc w:val="center"/>
        <w:rPr>
          <w:sz w:val="28"/>
          <w:szCs w:val="28"/>
          <w:lang w:val="uk-UA"/>
        </w:rPr>
      </w:pPr>
      <w:r>
        <w:rPr>
          <w:sz w:val="28"/>
          <w:szCs w:val="28"/>
          <w:lang w:val="uk-UA"/>
        </w:rPr>
        <w:t>Пропозиції особи, яка здійснює контроль за ходом виконання рішення, розпорядження:</w:t>
      </w:r>
    </w:p>
    <w:p>
      <w:pPr>
        <w:pStyle w:val="Normal"/>
        <w:rPr>
          <w:sz w:val="28"/>
          <w:szCs w:val="28"/>
          <w:lang w:val="uk-UA"/>
        </w:rPr>
      </w:pPr>
      <w:r>
        <w:rPr>
          <w:sz w:val="28"/>
          <w:szCs w:val="28"/>
          <w:lang w:val="uk-UA"/>
        </w:rPr>
        <w:t>______________________________________________________________________________________________________________________________________</w:t>
      </w:r>
    </w:p>
    <w:p>
      <w:pPr>
        <w:pStyle w:val="Normal"/>
        <w:rPr>
          <w:sz w:val="28"/>
          <w:szCs w:val="28"/>
          <w:lang w:val="uk-UA"/>
        </w:rPr>
      </w:pPr>
      <w:r>
        <w:rPr>
          <w:sz w:val="28"/>
          <w:szCs w:val="28"/>
          <w:lang w:val="uk-UA"/>
        </w:rPr>
        <w:t>___________________________________________________________________</w:t>
      </w:r>
    </w:p>
    <w:p>
      <w:pPr>
        <w:pStyle w:val="Normal"/>
        <w:jc w:val="center"/>
        <w:rPr>
          <w:sz w:val="20"/>
          <w:szCs w:val="20"/>
          <w:lang w:val="uk-UA"/>
        </w:rPr>
      </w:pPr>
      <w:r>
        <w:rPr>
          <w:sz w:val="20"/>
          <w:szCs w:val="20"/>
          <w:lang w:val="uk-UA"/>
        </w:rPr>
        <w:t xml:space="preserve"> </w:t>
      </w:r>
      <w:r>
        <w:rPr>
          <w:sz w:val="20"/>
          <w:szCs w:val="20"/>
          <w:lang w:val="uk-UA"/>
        </w:rPr>
        <w:t>(підпис, дата)</w:t>
      </w:r>
    </w:p>
    <w:p>
      <w:pPr>
        <w:pStyle w:val="Normal"/>
        <w:jc w:val="center"/>
        <w:rPr>
          <w:sz w:val="28"/>
          <w:szCs w:val="28"/>
          <w:lang w:val="uk-UA"/>
        </w:rPr>
      </w:pPr>
      <w:r>
        <w:rPr>
          <w:sz w:val="28"/>
          <w:szCs w:val="28"/>
          <w:lang w:val="uk-UA"/>
        </w:rPr>
      </w:r>
    </w:p>
    <w:p>
      <w:pPr>
        <w:pStyle w:val="Normal"/>
        <w:jc w:val="center"/>
        <w:rPr>
          <w:sz w:val="28"/>
          <w:szCs w:val="28"/>
          <w:lang w:val="uk-UA"/>
        </w:rPr>
      </w:pPr>
      <w:r>
        <w:rPr>
          <w:sz w:val="28"/>
          <w:szCs w:val="28"/>
          <w:lang w:val="uk-UA"/>
        </w:rPr>
        <w:t>Рішення виконкому з даного питання, резолюція міського голови:</w:t>
      </w:r>
    </w:p>
    <w:p>
      <w:pPr>
        <w:pStyle w:val="Normal"/>
        <w:rPr>
          <w:sz w:val="28"/>
          <w:szCs w:val="28"/>
          <w:lang w:val="uk-UA"/>
        </w:rPr>
      </w:pPr>
      <w:r>
        <w:rPr>
          <w:sz w:val="28"/>
          <w:szCs w:val="28"/>
          <w:lang w:val="uk-UA"/>
        </w:rPr>
        <w:t>________________________________________________________________________________________________________________________________________</w:t>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t>“</w:t>
      </w:r>
      <w:r>
        <w:rPr>
          <w:sz w:val="28"/>
          <w:szCs w:val="28"/>
          <w:lang w:val="uk-UA"/>
        </w:rPr>
        <w:t>_____”_______________ 2019 рік</w:t>
      </w:r>
    </w:p>
    <w:p>
      <w:pPr>
        <w:pStyle w:val="Normal"/>
        <w:rPr>
          <w:sz w:val="28"/>
          <w:szCs w:val="28"/>
        </w:rPr>
      </w:pPr>
      <w:r>
        <w:rPr>
          <w:sz w:val="28"/>
          <w:szCs w:val="28"/>
        </w:rPr>
      </w:r>
    </w:p>
    <w:p>
      <w:pPr>
        <w:pStyle w:val="Normal"/>
        <w:rPr>
          <w:sz w:val="28"/>
          <w:szCs w:val="28"/>
        </w:rPr>
      </w:pPr>
      <w:r>
        <w:rPr>
          <w:sz w:val="28"/>
          <w:szCs w:val="28"/>
        </w:rPr>
      </w:r>
    </w:p>
    <w:p>
      <w:pPr>
        <w:pStyle w:val="Normal"/>
        <w:rPr>
          <w:sz w:val="26"/>
          <w:szCs w:val="26"/>
        </w:rPr>
      </w:pPr>
      <w:r>
        <w:rPr>
          <w:sz w:val="26"/>
          <w:szCs w:val="26"/>
        </w:rPr>
      </w:r>
    </w:p>
    <w:p>
      <w:pPr>
        <w:pStyle w:val="Normal"/>
        <w:rPr>
          <w:sz w:val="26"/>
          <w:szCs w:val="26"/>
        </w:rPr>
      </w:pPr>
      <w:r>
        <w:rPr>
          <w:sz w:val="26"/>
          <w:szCs w:val="26"/>
        </w:rPr>
      </w:r>
    </w:p>
    <w:p>
      <w:pPr>
        <w:pStyle w:val="Normal"/>
        <w:rPr/>
      </w:pPr>
      <w:r>
        <w:rPr/>
      </w:r>
    </w:p>
    <w:p>
      <w:pPr>
        <w:pStyle w:val="Normal"/>
        <w:rPr/>
      </w:pPr>
      <w:r>
        <w:rPr/>
      </w:r>
    </w:p>
    <w:sectPr>
      <w:type w:val="nextPage"/>
      <w:pgSz w:w="11906" w:h="16838"/>
      <w:pgMar w:left="1701" w:right="566"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Arial">
    <w:charset w:val="01"/>
    <w:family w:val="roman"/>
    <w:pitch w:val="variable"/>
  </w:font>
  <w:font w:name="Segoe UI">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
      <w:lvlJc w:val="left"/>
      <w:pPr>
        <w:ind w:left="360" w:hanging="360"/>
      </w:pPr>
    </w:lvl>
    <w:lvl w:ilvl="1">
      <w:start w:val="1"/>
      <w:numFmt w:val="decimal"/>
      <w:lvlText w:val="%2"/>
      <w:lvlJc w:val="left"/>
      <w:pPr>
        <w:ind w:left="360" w:hanging="360"/>
      </w:pPr>
    </w:lvl>
    <w:lvl w:ilvl="2">
      <w:start w:val="1"/>
      <w:numFmt w:val="decimal"/>
      <w:lvlText w:val="%3"/>
      <w:lvlJc w:val="left"/>
      <w:pPr>
        <w:ind w:left="720" w:hanging="720"/>
      </w:pPr>
    </w:lvl>
    <w:lvl w:ilvl="3">
      <w:start w:val="1"/>
      <w:numFmt w:val="decimal"/>
      <w:lvlText w:val="%4"/>
      <w:lvlJc w:val="left"/>
      <w:pPr>
        <w:ind w:left="720" w:hanging="720"/>
      </w:pPr>
    </w:lvl>
    <w:lvl w:ilvl="4">
      <w:start w:val="1"/>
      <w:numFmt w:val="decimal"/>
      <w:lvlText w:val="%5"/>
      <w:lvlJc w:val="left"/>
      <w:pPr>
        <w:ind w:left="1080" w:hanging="1080"/>
      </w:pPr>
    </w:lvl>
    <w:lvl w:ilvl="5">
      <w:start w:val="1"/>
      <w:numFmt w:val="decimal"/>
      <w:lvlText w:val="%6"/>
      <w:lvlJc w:val="left"/>
      <w:pPr>
        <w:ind w:left="1080" w:hanging="1080"/>
      </w:pPr>
    </w:lvl>
    <w:lvl w:ilvl="6">
      <w:start w:val="1"/>
      <w:numFmt w:val="decimal"/>
      <w:lvlText w:val="%7"/>
      <w:lvlJc w:val="left"/>
      <w:pPr>
        <w:ind w:left="1080" w:hanging="1080"/>
      </w:pPr>
    </w:lvl>
    <w:lvl w:ilvl="7">
      <w:start w:val="1"/>
      <w:numFmt w:val="decimal"/>
      <w:lvlText w:val="%8"/>
      <w:lvlJc w:val="left"/>
      <w:pPr>
        <w:ind w:left="1440" w:hanging="1440"/>
      </w:pPr>
    </w:lvl>
    <w:lvl w:ilvl="8">
      <w:start w:val="1"/>
      <w:numFmt w:val="decimal"/>
      <w:lvlText w:val="%9"/>
      <w:lvlJc w:val="left"/>
      <w:pPr>
        <w:ind w:left="1440" w:hanging="144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ru-RU" w:eastAsia="en-US" w:bidi="ar-SA"/>
      </w:rPr>
    </w:rPrDefault>
    <w:pPrDefault>
      <w:pPr>
        <w:spacing w:lineRule="auto" w:line="259"/>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0"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0" w:name="Title"/>
    <w:lsdException w:unhideWhenUsed="1" w:semiHidden="1" w:name="Closing"/>
    <w:lsdException w:unhideWhenUsed="1" w:semiHidden="1" w:name="Signature"/>
    <w:lsdException w:unhideWhenUsed="1" w:semiHidden="1" w:uiPriority="1" w:name="Default Paragraph Font"/>
    <w:lsdException w:unhideWhenUsed="1" w:semiHidden="1" w:uiPriority="0" w:name="Body Text"/>
    <w:lsdException w:unhideWhenUsed="1" w:semiHidden="1" w:uiPriority="0"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0"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uiPriority="0" w:name="Body Text Indent 2"/>
    <w:lsdException w:unhideWhenUsed="1" w:semiHidden="1" w:uiPriority="0"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rsid w:val="00282867"/>
    <w:pPr>
      <w:widowControl/>
      <w:suppressAutoHyphens w:val="true"/>
      <w:bidi w:val="0"/>
      <w:spacing w:lineRule="auto" w:line="240" w:before="0" w:after="0"/>
      <w:jc w:val="left"/>
    </w:pPr>
    <w:rPr>
      <w:rFonts w:ascii="Times New Roman" w:hAnsi="Times New Roman" w:eastAsia="Times New Roman" w:cs="Times New Roman"/>
      <w:color w:val="auto"/>
      <w:sz w:val="24"/>
      <w:szCs w:val="24"/>
      <w:lang w:eastAsia="ru-RU" w:val="ru-RU" w:bidi="ar-SA"/>
    </w:rPr>
  </w:style>
  <w:style w:type="paragraph" w:styleId="1">
    <w:name w:val="Заголовок 1"/>
    <w:uiPriority w:val="9"/>
    <w:qFormat/>
    <w:link w:val="10"/>
    <w:rsid w:val="00392b9b"/>
    <w:basedOn w:val="Normal"/>
    <w:pPr>
      <w:keepNext/>
      <w:keepLines/>
      <w:spacing w:before="240" w:after="0"/>
      <w:outlineLvl w:val="0"/>
    </w:pPr>
    <w:rPr>
      <w:rFonts w:ascii="Calibri Light" w:hAnsi="Calibri Light" w:cs=""/>
      <w:color w:val="2E74B5"/>
      <w:sz w:val="32"/>
      <w:szCs w:val="32"/>
    </w:rPr>
  </w:style>
  <w:style w:type="paragraph" w:styleId="2">
    <w:name w:val="Заголовок 2"/>
    <w:uiPriority w:val="9"/>
    <w:qFormat/>
    <w:semiHidden/>
    <w:unhideWhenUsed/>
    <w:link w:val="20"/>
    <w:rsid w:val="00392b9b"/>
    <w:basedOn w:val="Normal"/>
    <w:pPr>
      <w:keepNext/>
      <w:keepLines/>
      <w:spacing w:before="40" w:after="0"/>
      <w:outlineLvl w:val="1"/>
    </w:pPr>
    <w:rPr>
      <w:rFonts w:ascii="Calibri Light" w:hAnsi="Calibri Light" w:cs=""/>
      <w:color w:val="2E74B5"/>
      <w:sz w:val="26"/>
      <w:szCs w:val="26"/>
    </w:rPr>
  </w:style>
  <w:style w:type="paragraph" w:styleId="3">
    <w:name w:val="Заголовок 3"/>
    <w:qFormat/>
    <w:semiHidden/>
    <w:unhideWhenUsed/>
    <w:link w:val="30"/>
    <w:rsid w:val="00282867"/>
    <w:basedOn w:val="Normal"/>
    <w:pPr>
      <w:keepNext/>
      <w:spacing w:before="240" w:after="60"/>
      <w:outlineLvl w:val="2"/>
    </w:pPr>
    <w:rPr>
      <w:rFonts w:ascii="Arial" w:hAnsi="Arial" w:cs="Arial"/>
      <w:b/>
      <w:bCs/>
      <w:sz w:val="26"/>
      <w:szCs w:val="26"/>
    </w:rPr>
  </w:style>
  <w:style w:type="character" w:styleId="DefaultParagraphFont" w:default="1">
    <w:name w:val="Default Paragraph Font"/>
    <w:uiPriority w:val="1"/>
    <w:semiHidden/>
    <w:unhideWhenUsed/>
    <w:rPr/>
  </w:style>
  <w:style w:type="character" w:styleId="31" w:customStyle="1">
    <w:name w:val="Заголовок 3 Знак"/>
    <w:semiHidden/>
    <w:link w:val="3"/>
    <w:rsid w:val="00282867"/>
    <w:basedOn w:val="DefaultParagraphFont"/>
    <w:rPr>
      <w:rFonts w:ascii="Arial" w:hAnsi="Arial" w:eastAsia="Times New Roman" w:cs="Arial"/>
      <w:b/>
      <w:bCs/>
      <w:sz w:val="26"/>
      <w:szCs w:val="26"/>
      <w:lang w:eastAsia="ru-RU"/>
    </w:rPr>
  </w:style>
  <w:style w:type="character" w:styleId="Style11" w:customStyle="1">
    <w:name w:val="Заголовок Знак"/>
    <w:link w:val="a3"/>
    <w:rsid w:val="00282867"/>
    <w:basedOn w:val="DefaultParagraphFont"/>
    <w:rPr>
      <w:rFonts w:ascii="Times New Roman" w:hAnsi="Times New Roman" w:eastAsia="Times New Roman" w:cs="Times New Roman"/>
      <w:b/>
      <w:sz w:val="32"/>
      <w:szCs w:val="20"/>
      <w:lang w:val="uk-UA" w:eastAsia="ru-RU"/>
    </w:rPr>
  </w:style>
  <w:style w:type="character" w:styleId="Style12" w:customStyle="1">
    <w:name w:val="Основной текст Знак"/>
    <w:semiHidden/>
    <w:link w:val="a5"/>
    <w:rsid w:val="00282867"/>
    <w:basedOn w:val="DefaultParagraphFont"/>
    <w:rPr>
      <w:rFonts w:ascii="Times New Roman" w:hAnsi="Times New Roman" w:eastAsia="Times New Roman" w:cs="Times New Roman"/>
      <w:sz w:val="28"/>
      <w:szCs w:val="20"/>
      <w:lang w:val="uk-UA" w:eastAsia="ru-RU"/>
    </w:rPr>
  </w:style>
  <w:style w:type="character" w:styleId="Style13" w:customStyle="1">
    <w:name w:val="Основной текст с отступом Знак"/>
    <w:link w:val="a7"/>
    <w:rsid w:val="00282867"/>
    <w:basedOn w:val="DefaultParagraphFont"/>
    <w:rPr>
      <w:rFonts w:ascii="Times New Roman" w:hAnsi="Times New Roman" w:eastAsia="Times New Roman" w:cs="Times New Roman"/>
      <w:sz w:val="28"/>
      <w:szCs w:val="20"/>
      <w:lang w:val="uk-UA" w:eastAsia="ru-RU"/>
    </w:rPr>
  </w:style>
  <w:style w:type="character" w:styleId="Style14" w:customStyle="1">
    <w:name w:val="Подзаголовок Знак"/>
    <w:link w:val="a9"/>
    <w:rsid w:val="00282867"/>
    <w:basedOn w:val="DefaultParagraphFont"/>
    <w:rPr>
      <w:rFonts w:ascii="Times New Roman" w:hAnsi="Times New Roman" w:eastAsia="Times New Roman" w:cs="Times New Roman"/>
      <w:sz w:val="28"/>
      <w:szCs w:val="20"/>
      <w:lang w:val="uk-UA" w:eastAsia="ru-RU"/>
    </w:rPr>
  </w:style>
  <w:style w:type="character" w:styleId="21" w:customStyle="1">
    <w:name w:val="Основной текст с отступом 2 Знак"/>
    <w:semiHidden/>
    <w:link w:val="21"/>
    <w:rsid w:val="00282867"/>
    <w:basedOn w:val="DefaultParagraphFont"/>
    <w:rPr>
      <w:rFonts w:ascii="Times New Roman" w:hAnsi="Times New Roman" w:eastAsia="Times New Roman" w:cs="Times New Roman"/>
      <w:sz w:val="28"/>
      <w:szCs w:val="24"/>
      <w:lang w:val="uk-UA" w:eastAsia="ru-RU"/>
    </w:rPr>
  </w:style>
  <w:style w:type="character" w:styleId="32" w:customStyle="1">
    <w:name w:val="Основной текст с отступом 3 Знак"/>
    <w:semiHidden/>
    <w:link w:val="31"/>
    <w:rsid w:val="00282867"/>
    <w:basedOn w:val="DefaultParagraphFont"/>
    <w:rPr>
      <w:rFonts w:ascii="Times New Roman" w:hAnsi="Times New Roman" w:eastAsia="Times New Roman" w:cs="Times New Roman"/>
      <w:sz w:val="28"/>
      <w:szCs w:val="20"/>
      <w:lang w:val="uk-UA" w:eastAsia="ru-RU"/>
    </w:rPr>
  </w:style>
  <w:style w:type="character" w:styleId="Style15" w:customStyle="1">
    <w:name w:val="Текст выноски Знак"/>
    <w:uiPriority w:val="99"/>
    <w:semiHidden/>
    <w:link w:val="ab"/>
    <w:rsid w:val="00213b19"/>
    <w:basedOn w:val="DefaultParagraphFont"/>
    <w:rPr>
      <w:rFonts w:ascii="Segoe UI" w:hAnsi="Segoe UI" w:eastAsia="Times New Roman" w:cs="Segoe UI"/>
      <w:sz w:val="18"/>
      <w:szCs w:val="18"/>
      <w:lang w:eastAsia="ru-RU"/>
    </w:rPr>
  </w:style>
  <w:style w:type="character" w:styleId="11" w:customStyle="1">
    <w:name w:val="Заголовок 1 Знак"/>
    <w:uiPriority w:val="9"/>
    <w:link w:val="1"/>
    <w:rsid w:val="00392b9b"/>
    <w:basedOn w:val="DefaultParagraphFont"/>
    <w:rPr>
      <w:rFonts w:ascii="Calibri Light" w:hAnsi="Calibri Light" w:cs=""/>
      <w:color w:val="2E74B5"/>
      <w:sz w:val="32"/>
      <w:szCs w:val="32"/>
      <w:lang w:eastAsia="ru-RU"/>
    </w:rPr>
  </w:style>
  <w:style w:type="character" w:styleId="22" w:customStyle="1">
    <w:name w:val="Заголовок 2 Знак"/>
    <w:uiPriority w:val="9"/>
    <w:semiHidden/>
    <w:link w:val="2"/>
    <w:rsid w:val="00392b9b"/>
    <w:basedOn w:val="DefaultParagraphFont"/>
    <w:rPr>
      <w:rFonts w:ascii="Calibri Light" w:hAnsi="Calibri Light" w:cs=""/>
      <w:color w:val="2E74B5"/>
      <w:sz w:val="26"/>
      <w:szCs w:val="26"/>
      <w:lang w:eastAsia="ru-RU"/>
    </w:rPr>
  </w:style>
  <w:style w:type="paragraph" w:styleId="Style16">
    <w:name w:val="Заголовок"/>
    <w:basedOn w:val="Normal"/>
    <w:next w:val="Style17"/>
    <w:pPr>
      <w:keepNext/>
      <w:spacing w:before="240" w:after="120"/>
    </w:pPr>
    <w:rPr>
      <w:rFonts w:ascii="Liberation Sans" w:hAnsi="Liberation Sans" w:eastAsia="Droid Sans Fallback" w:cs="FreeSans"/>
      <w:sz w:val="28"/>
      <w:szCs w:val="28"/>
    </w:rPr>
  </w:style>
  <w:style w:type="paragraph" w:styleId="Style17">
    <w:name w:val="Основной текст"/>
    <w:semiHidden/>
    <w:unhideWhenUsed/>
    <w:link w:val="a6"/>
    <w:rsid w:val="00282867"/>
    <w:basedOn w:val="Normal"/>
    <w:pPr>
      <w:spacing w:lineRule="auto" w:line="288"/>
      <w:ind w:left="0" w:right="4440" w:hanging="0"/>
      <w:jc w:val="both"/>
    </w:pPr>
    <w:rPr>
      <w:sz w:val="28"/>
      <w:szCs w:val="20"/>
      <w:lang w:val="uk-UA"/>
    </w:rPr>
  </w:style>
  <w:style w:type="paragraph" w:styleId="Style18">
    <w:name w:val="Список"/>
    <w:basedOn w:val="Style17"/>
    <w:pPr/>
    <w:rPr>
      <w:rFonts w:cs="FreeSans"/>
    </w:rPr>
  </w:style>
  <w:style w:type="paragraph" w:styleId="Style19">
    <w:name w:val="Название"/>
    <w:basedOn w:val="Normal"/>
    <w:pPr>
      <w:suppressLineNumbers/>
      <w:spacing w:before="120" w:after="120"/>
    </w:pPr>
    <w:rPr>
      <w:rFonts w:cs="FreeSans"/>
      <w:i/>
      <w:iCs/>
      <w:sz w:val="24"/>
      <w:szCs w:val="24"/>
    </w:rPr>
  </w:style>
  <w:style w:type="paragraph" w:styleId="Style20">
    <w:name w:val="Указатель"/>
    <w:basedOn w:val="Normal"/>
    <w:pPr>
      <w:suppressLineNumbers/>
    </w:pPr>
    <w:rPr>
      <w:rFonts w:cs="FreeSans"/>
    </w:rPr>
  </w:style>
  <w:style w:type="paragraph" w:styleId="Style21">
    <w:name w:val="Заглавие"/>
    <w:qFormat/>
    <w:link w:val="a4"/>
    <w:rsid w:val="00282867"/>
    <w:basedOn w:val="Normal"/>
    <w:pPr>
      <w:jc w:val="center"/>
    </w:pPr>
    <w:rPr>
      <w:b/>
      <w:sz w:val="32"/>
      <w:szCs w:val="20"/>
      <w:lang w:val="uk-UA"/>
    </w:rPr>
  </w:style>
  <w:style w:type="paragraph" w:styleId="Style22">
    <w:name w:val="Основной текст с отступом"/>
    <w:unhideWhenUsed/>
    <w:link w:val="a8"/>
    <w:rsid w:val="00282867"/>
    <w:basedOn w:val="Normal"/>
    <w:pPr>
      <w:tabs>
        <w:tab w:val="left" w:pos="709" w:leader="none"/>
      </w:tabs>
    </w:pPr>
    <w:rPr>
      <w:sz w:val="28"/>
      <w:szCs w:val="20"/>
      <w:lang w:val="uk-UA"/>
    </w:rPr>
  </w:style>
  <w:style w:type="paragraph" w:styleId="Style23">
    <w:name w:val="Подзаголовок"/>
    <w:qFormat/>
    <w:link w:val="aa"/>
    <w:rsid w:val="00282867"/>
    <w:basedOn w:val="Normal"/>
    <w:pPr>
      <w:jc w:val="center"/>
    </w:pPr>
    <w:rPr>
      <w:sz w:val="28"/>
      <w:szCs w:val="20"/>
      <w:lang w:val="uk-UA"/>
    </w:rPr>
  </w:style>
  <w:style w:type="paragraph" w:styleId="BodyTextIndent2">
    <w:name w:val="Body Text Indent 2"/>
    <w:semiHidden/>
    <w:unhideWhenUsed/>
    <w:link w:val="22"/>
    <w:rsid w:val="00282867"/>
    <w:basedOn w:val="Normal"/>
    <w:pPr>
      <w:ind w:left="0" w:right="0" w:firstLine="708"/>
      <w:jc w:val="both"/>
    </w:pPr>
    <w:rPr>
      <w:sz w:val="28"/>
      <w:lang w:val="uk-UA"/>
    </w:rPr>
  </w:style>
  <w:style w:type="paragraph" w:styleId="BodyTextIndent3">
    <w:name w:val="Body Text Indent 3"/>
    <w:semiHidden/>
    <w:unhideWhenUsed/>
    <w:link w:val="32"/>
    <w:rsid w:val="00282867"/>
    <w:basedOn w:val="Normal"/>
    <w:pPr>
      <w:ind w:left="0" w:right="0" w:firstLine="1275"/>
      <w:jc w:val="both"/>
    </w:pPr>
    <w:rPr>
      <w:sz w:val="28"/>
      <w:szCs w:val="20"/>
      <w:lang w:val="uk-UA"/>
    </w:rPr>
  </w:style>
  <w:style w:type="paragraph" w:styleId="BalloonText">
    <w:name w:val="Balloon Text"/>
    <w:uiPriority w:val="99"/>
    <w:semiHidden/>
    <w:unhideWhenUsed/>
    <w:link w:val="ac"/>
    <w:rsid w:val="00213b19"/>
    <w:basedOn w:val="Normal"/>
    <w:pPr/>
    <w:rPr>
      <w:rFonts w:ascii="Segoe UI" w:hAnsi="Segoe UI" w:cs="Segoe UI"/>
      <w:sz w:val="18"/>
      <w:szCs w:val="18"/>
    </w:rPr>
  </w:style>
  <w:style w:type="paragraph" w:styleId="Style24" w:customStyle="1">
    <w:name w:val="заголов"/>
    <w:rsid w:val="00392b9b"/>
    <w:basedOn w:val="Normal"/>
    <w:pPr>
      <w:widowControl w:val="false"/>
      <w:suppressAutoHyphens w:val="true"/>
      <w:jc w:val="center"/>
    </w:pPr>
    <w:rPr>
      <w:rFonts w:eastAsia="Lucida Sans Unicode"/>
      <w:b/>
      <w:lang w:val="uk-UA" w:eastAsia="ar-SA"/>
    </w:rPr>
  </w:style>
  <w:style w:type="numbering" w:styleId="NoList" w:default="1">
    <w:name w:val="No List"/>
    <w:uiPriority w:val="99"/>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e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59212-E367-465E-A2CC-F0C415035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2019-04-11T06:55:00Z</dcterms:created>
  <dc:creator>Ирина Сергеевна</dc:creator>
  <dc:language>ru-RU</dc:language>
  <cp:lastModifiedBy>Ирина Сергеевна</cp:lastModifiedBy>
  <cp:lastPrinted>2019-04-18T13:05:00Z</cp:lastPrinted>
  <dcterms:modified xsi:type="dcterms:W3CDTF">2019-05-14T13:29:00Z</dcterms:modified>
  <cp:revision>16</cp:revision>
</cp:coreProperties>
</file>