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54A9" w:rsidRPr="004A54A9" w:rsidRDefault="004A54A9" w:rsidP="004A54A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kern w:val="2"/>
          <w:sz w:val="26"/>
          <w:szCs w:val="26"/>
        </w:rPr>
      </w:pPr>
      <w:r w:rsidRPr="004A54A9">
        <w:rPr>
          <w:rFonts w:ascii="Times New Roman" w:eastAsia="Calibri" w:hAnsi="Times New Roman" w:cs="Times New Roman"/>
          <w:kern w:val="2"/>
          <w:sz w:val="28"/>
          <w:szCs w:val="28"/>
        </w:rPr>
        <w:t xml:space="preserve">                                                                        </w:t>
      </w:r>
      <w:proofErr w:type="spellStart"/>
      <w:r w:rsidRPr="004A54A9">
        <w:rPr>
          <w:rFonts w:ascii="Times New Roman" w:eastAsia="Calibri" w:hAnsi="Times New Roman" w:cs="Times New Roman"/>
          <w:kern w:val="2"/>
          <w:sz w:val="26"/>
          <w:szCs w:val="26"/>
        </w:rPr>
        <w:t>Додаток</w:t>
      </w:r>
      <w:proofErr w:type="spellEnd"/>
      <w:r w:rsidRPr="004A54A9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</w:p>
    <w:p w:rsidR="004A54A9" w:rsidRPr="004A54A9" w:rsidRDefault="004A54A9" w:rsidP="004A54A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kern w:val="2"/>
          <w:sz w:val="26"/>
          <w:szCs w:val="26"/>
        </w:rPr>
      </w:pPr>
      <w:r w:rsidRPr="004A54A9">
        <w:rPr>
          <w:rFonts w:ascii="Times New Roman" w:eastAsia="Calibri" w:hAnsi="Times New Roman" w:cs="Times New Roman"/>
          <w:kern w:val="2"/>
          <w:sz w:val="26"/>
          <w:szCs w:val="26"/>
        </w:rPr>
        <w:t xml:space="preserve">                                                                                           </w:t>
      </w:r>
      <w:r w:rsidR="00920461">
        <w:rPr>
          <w:rFonts w:ascii="Times New Roman" w:eastAsia="Calibri" w:hAnsi="Times New Roman" w:cs="Times New Roman"/>
          <w:kern w:val="2"/>
          <w:sz w:val="26"/>
          <w:szCs w:val="26"/>
          <w:lang w:val="uk-UA"/>
        </w:rPr>
        <w:t xml:space="preserve">          </w:t>
      </w:r>
      <w:r w:rsidRPr="004A54A9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920461">
        <w:rPr>
          <w:rFonts w:ascii="Times New Roman" w:eastAsia="Calibri" w:hAnsi="Times New Roman" w:cs="Times New Roman"/>
          <w:kern w:val="2"/>
          <w:sz w:val="26"/>
          <w:szCs w:val="26"/>
          <w:lang w:val="uk-UA"/>
        </w:rPr>
        <w:t xml:space="preserve"> </w:t>
      </w:r>
      <w:r w:rsidRPr="004A54A9">
        <w:rPr>
          <w:rFonts w:ascii="Times New Roman" w:eastAsia="Calibri" w:hAnsi="Times New Roman" w:cs="Times New Roman"/>
          <w:kern w:val="2"/>
          <w:sz w:val="26"/>
          <w:szCs w:val="26"/>
        </w:rPr>
        <w:t xml:space="preserve">до </w:t>
      </w:r>
      <w:proofErr w:type="spellStart"/>
      <w:proofErr w:type="gramStart"/>
      <w:r w:rsidRPr="004A54A9">
        <w:rPr>
          <w:rFonts w:ascii="Times New Roman" w:eastAsia="Calibri" w:hAnsi="Times New Roman" w:cs="Times New Roman"/>
          <w:kern w:val="2"/>
          <w:sz w:val="26"/>
          <w:szCs w:val="26"/>
        </w:rPr>
        <w:t>рішення</w:t>
      </w:r>
      <w:proofErr w:type="spellEnd"/>
      <w:r w:rsidR="00920461">
        <w:rPr>
          <w:rFonts w:ascii="Times New Roman" w:eastAsia="Calibri" w:hAnsi="Times New Roman" w:cs="Times New Roman"/>
          <w:kern w:val="2"/>
          <w:sz w:val="26"/>
          <w:szCs w:val="26"/>
          <w:lang w:val="uk-UA"/>
        </w:rPr>
        <w:t xml:space="preserve">  виконкому</w:t>
      </w:r>
      <w:proofErr w:type="gramEnd"/>
      <w:r w:rsidR="00920461">
        <w:rPr>
          <w:rFonts w:ascii="Times New Roman" w:eastAsia="Calibri" w:hAnsi="Times New Roman" w:cs="Times New Roman"/>
          <w:kern w:val="2"/>
          <w:sz w:val="26"/>
          <w:szCs w:val="26"/>
          <w:lang w:val="uk-UA"/>
        </w:rPr>
        <w:t xml:space="preserve"> </w:t>
      </w:r>
      <w:r w:rsidRPr="004A54A9">
        <w:rPr>
          <w:rFonts w:ascii="Times New Roman" w:eastAsia="Calibri" w:hAnsi="Times New Roman" w:cs="Times New Roman"/>
          <w:kern w:val="2"/>
          <w:sz w:val="26"/>
          <w:szCs w:val="26"/>
        </w:rPr>
        <w:t xml:space="preserve">  </w:t>
      </w:r>
    </w:p>
    <w:p w:rsidR="004A54A9" w:rsidRPr="004A54A9" w:rsidRDefault="004A54A9" w:rsidP="004A54A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kern w:val="2"/>
          <w:sz w:val="26"/>
          <w:szCs w:val="26"/>
        </w:rPr>
      </w:pPr>
      <w:r w:rsidRPr="004A54A9">
        <w:rPr>
          <w:rFonts w:ascii="Times New Roman" w:eastAsia="Calibri" w:hAnsi="Times New Roman" w:cs="Times New Roman"/>
          <w:kern w:val="2"/>
          <w:sz w:val="26"/>
          <w:szCs w:val="26"/>
        </w:rPr>
        <w:t xml:space="preserve">                                                                                                </w:t>
      </w:r>
      <w:r w:rsidR="00FD1E77">
        <w:rPr>
          <w:rFonts w:ascii="Times New Roman" w:eastAsia="Calibri" w:hAnsi="Times New Roman" w:cs="Times New Roman"/>
          <w:kern w:val="2"/>
          <w:sz w:val="26"/>
          <w:szCs w:val="26"/>
          <w:lang w:val="uk-UA"/>
        </w:rPr>
        <w:t xml:space="preserve">      </w:t>
      </w:r>
      <w:bookmarkStart w:id="0" w:name="_GoBack"/>
      <w:bookmarkEnd w:id="0"/>
      <w:r w:rsidRPr="004A54A9">
        <w:rPr>
          <w:rFonts w:ascii="Times New Roman" w:eastAsia="Calibri" w:hAnsi="Times New Roman" w:cs="Times New Roman"/>
          <w:kern w:val="2"/>
          <w:sz w:val="26"/>
          <w:szCs w:val="26"/>
        </w:rPr>
        <w:t>№</w:t>
      </w:r>
      <w:r w:rsidR="00FD1E77">
        <w:rPr>
          <w:rFonts w:ascii="Times New Roman" w:eastAsia="Calibri" w:hAnsi="Times New Roman" w:cs="Times New Roman"/>
          <w:kern w:val="2"/>
          <w:sz w:val="26"/>
          <w:szCs w:val="26"/>
          <w:lang w:val="uk-UA"/>
        </w:rPr>
        <w:t xml:space="preserve"> 62 </w:t>
      </w:r>
      <w:r w:rsidRPr="004A54A9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proofErr w:type="spellStart"/>
      <w:r w:rsidRPr="004A54A9">
        <w:rPr>
          <w:rFonts w:ascii="Times New Roman" w:eastAsia="Calibri" w:hAnsi="Times New Roman" w:cs="Times New Roman"/>
          <w:kern w:val="2"/>
          <w:sz w:val="26"/>
          <w:szCs w:val="26"/>
        </w:rPr>
        <w:t>від</w:t>
      </w:r>
      <w:proofErr w:type="spellEnd"/>
      <w:r w:rsidR="00FD1E77">
        <w:rPr>
          <w:rFonts w:ascii="Times New Roman" w:eastAsia="Calibri" w:hAnsi="Times New Roman" w:cs="Times New Roman"/>
          <w:kern w:val="2"/>
          <w:sz w:val="26"/>
          <w:szCs w:val="26"/>
          <w:lang w:val="uk-UA"/>
        </w:rPr>
        <w:t xml:space="preserve"> 19.02.2019р.</w:t>
      </w:r>
    </w:p>
    <w:p w:rsidR="004A54A9" w:rsidRPr="004A54A9" w:rsidRDefault="004A54A9" w:rsidP="004A54A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kern w:val="2"/>
          <w:sz w:val="28"/>
          <w:szCs w:val="28"/>
        </w:rPr>
      </w:pPr>
    </w:p>
    <w:p w:rsidR="004A54A9" w:rsidRPr="004A54A9" w:rsidRDefault="004A54A9" w:rsidP="004A54A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kern w:val="2"/>
          <w:sz w:val="28"/>
          <w:szCs w:val="28"/>
        </w:rPr>
      </w:pPr>
    </w:p>
    <w:p w:rsidR="004A54A9" w:rsidRPr="004A54A9" w:rsidRDefault="004A54A9" w:rsidP="004A54A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4A54A9">
        <w:rPr>
          <w:rFonts w:ascii="Times New Roman" w:eastAsia="Calibri" w:hAnsi="Times New Roman" w:cs="Times New Roman"/>
          <w:kern w:val="2"/>
          <w:sz w:val="28"/>
          <w:szCs w:val="28"/>
        </w:rPr>
        <w:t xml:space="preserve">ІНФОРМАЦІЯ  </w:t>
      </w:r>
    </w:p>
    <w:p w:rsidR="004A54A9" w:rsidRPr="004A54A9" w:rsidRDefault="004A54A9" w:rsidP="004A54A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kern w:val="2"/>
          <w:sz w:val="26"/>
          <w:szCs w:val="26"/>
          <w:lang w:val="uk-UA"/>
        </w:rPr>
      </w:pPr>
      <w:r w:rsidRPr="004A54A9">
        <w:rPr>
          <w:rFonts w:ascii="Times New Roman" w:eastAsia="Calibri" w:hAnsi="Times New Roman" w:cs="Times New Roman"/>
          <w:kern w:val="2"/>
          <w:sz w:val="26"/>
          <w:szCs w:val="26"/>
        </w:rPr>
        <w:t xml:space="preserve">про виконання </w:t>
      </w:r>
      <w:r w:rsidRPr="004A54A9">
        <w:rPr>
          <w:rFonts w:ascii="Times New Roman" w:eastAsia="Calibri" w:hAnsi="Times New Roman" w:cs="Times New Roman"/>
          <w:kern w:val="2"/>
          <w:sz w:val="26"/>
          <w:szCs w:val="26"/>
          <w:lang w:val="uk-UA"/>
        </w:rPr>
        <w:t>ЗАХОДІВ</w:t>
      </w:r>
    </w:p>
    <w:p w:rsidR="004A54A9" w:rsidRPr="004A54A9" w:rsidRDefault="004A54A9" w:rsidP="004A54A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kern w:val="2"/>
          <w:sz w:val="26"/>
          <w:szCs w:val="26"/>
          <w:lang w:val="uk-UA"/>
        </w:rPr>
      </w:pPr>
      <w:r w:rsidRPr="004A54A9">
        <w:rPr>
          <w:rFonts w:ascii="Times New Roman" w:eastAsia="Calibri" w:hAnsi="Times New Roman" w:cs="Times New Roman"/>
          <w:kern w:val="2"/>
          <w:sz w:val="26"/>
          <w:szCs w:val="26"/>
          <w:lang w:val="uk-UA"/>
        </w:rPr>
        <w:t xml:space="preserve">щодо реалізації міської Програми  „Щодо забезпечення дітей-сиріт та дітей, позбавлених батьківського піклування, а також осіб з їх числа, які не мають власного житла, впорядкованим соціальним житлом” на період  2016-2018 </w:t>
      </w:r>
      <w:proofErr w:type="spellStart"/>
      <w:r w:rsidRPr="004A54A9">
        <w:rPr>
          <w:rFonts w:ascii="Times New Roman" w:eastAsia="Calibri" w:hAnsi="Times New Roman" w:cs="Times New Roman"/>
          <w:kern w:val="2"/>
          <w:sz w:val="26"/>
          <w:szCs w:val="26"/>
          <w:lang w:val="uk-UA"/>
        </w:rPr>
        <w:t>р.р</w:t>
      </w:r>
      <w:proofErr w:type="spellEnd"/>
      <w:r w:rsidRPr="004A54A9">
        <w:rPr>
          <w:rFonts w:ascii="Times New Roman" w:eastAsia="Calibri" w:hAnsi="Times New Roman" w:cs="Times New Roman"/>
          <w:kern w:val="2"/>
          <w:sz w:val="26"/>
          <w:szCs w:val="26"/>
          <w:lang w:val="uk-UA"/>
        </w:rPr>
        <w:t xml:space="preserve">. </w:t>
      </w:r>
      <w:r w:rsidR="002177EE">
        <w:rPr>
          <w:rFonts w:ascii="Times New Roman" w:eastAsia="Calibri" w:hAnsi="Times New Roman" w:cs="Times New Roman"/>
          <w:kern w:val="2"/>
          <w:sz w:val="26"/>
          <w:szCs w:val="26"/>
          <w:lang w:val="uk-UA"/>
        </w:rPr>
        <w:t xml:space="preserve">         </w:t>
      </w:r>
      <w:r w:rsidR="009676A7">
        <w:rPr>
          <w:rFonts w:ascii="Times New Roman" w:eastAsia="Calibri" w:hAnsi="Times New Roman" w:cs="Times New Roman"/>
          <w:kern w:val="2"/>
          <w:sz w:val="26"/>
          <w:szCs w:val="26"/>
          <w:lang w:val="uk-UA"/>
        </w:rPr>
        <w:t>(</w:t>
      </w:r>
      <w:r w:rsidR="002177EE">
        <w:rPr>
          <w:rFonts w:ascii="Times New Roman" w:eastAsia="Calibri" w:hAnsi="Times New Roman" w:cs="Times New Roman"/>
          <w:kern w:val="2"/>
          <w:sz w:val="26"/>
          <w:szCs w:val="26"/>
          <w:lang w:val="uk-UA"/>
        </w:rPr>
        <w:t xml:space="preserve">Заходи </w:t>
      </w:r>
      <w:r w:rsidR="009676A7">
        <w:rPr>
          <w:rFonts w:ascii="Times New Roman" w:eastAsia="Calibri" w:hAnsi="Times New Roman" w:cs="Times New Roman"/>
          <w:kern w:val="2"/>
          <w:sz w:val="26"/>
          <w:szCs w:val="26"/>
          <w:lang w:val="uk-UA"/>
        </w:rPr>
        <w:t>зі змінами,</w:t>
      </w:r>
      <w:r w:rsidR="009676A7" w:rsidRPr="009676A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9676A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затвердженими  рішенням сесії </w:t>
      </w:r>
      <w:r w:rsidR="009676A7" w:rsidRPr="006D5AC1">
        <w:rPr>
          <w:rFonts w:ascii="Times New Roman" w:hAnsi="Times New Roman"/>
          <w:sz w:val="26"/>
          <w:szCs w:val="26"/>
          <w:lang w:val="uk-UA"/>
        </w:rPr>
        <w:t>№1052/55 від 26.04.2018 р.</w:t>
      </w:r>
      <w:r w:rsidR="009676A7">
        <w:rPr>
          <w:rFonts w:ascii="Times New Roman" w:hAnsi="Times New Roman"/>
          <w:sz w:val="26"/>
          <w:szCs w:val="26"/>
          <w:lang w:val="uk-UA"/>
        </w:rPr>
        <w:t xml:space="preserve">), </w:t>
      </w:r>
      <w:r w:rsidR="009676A7">
        <w:rPr>
          <w:rFonts w:ascii="Times New Roman" w:eastAsia="Calibri" w:hAnsi="Times New Roman" w:cs="Times New Roman"/>
          <w:kern w:val="2"/>
          <w:sz w:val="26"/>
          <w:szCs w:val="26"/>
          <w:lang w:val="uk-UA"/>
        </w:rPr>
        <w:t xml:space="preserve"> </w:t>
      </w:r>
    </w:p>
    <w:p w:rsidR="004A54A9" w:rsidRPr="004A54A9" w:rsidRDefault="004A54A9" w:rsidP="004A54A9">
      <w:pPr>
        <w:suppressAutoHyphens/>
        <w:spacing w:after="0" w:line="240" w:lineRule="auto"/>
        <w:jc w:val="center"/>
        <w:rPr>
          <w:rFonts w:ascii="Calibri" w:eastAsia="Calibri" w:hAnsi="Calibri" w:cs="Times New Roman"/>
          <w:kern w:val="2"/>
          <w:sz w:val="20"/>
          <w:lang w:val="uk-UA"/>
        </w:rPr>
      </w:pPr>
      <w:r w:rsidRPr="004A54A9">
        <w:rPr>
          <w:rFonts w:ascii="Times New Roman" w:eastAsia="Calibri" w:hAnsi="Times New Roman" w:cs="Times New Roman"/>
          <w:kern w:val="2"/>
          <w:sz w:val="26"/>
          <w:szCs w:val="26"/>
          <w:lang w:val="uk-UA"/>
        </w:rPr>
        <w:t>у 201</w:t>
      </w:r>
      <w:r>
        <w:rPr>
          <w:rFonts w:ascii="Times New Roman" w:eastAsia="Calibri" w:hAnsi="Times New Roman" w:cs="Times New Roman"/>
          <w:kern w:val="2"/>
          <w:sz w:val="26"/>
          <w:szCs w:val="26"/>
          <w:lang w:val="uk-UA"/>
        </w:rPr>
        <w:t>8</w:t>
      </w:r>
      <w:r w:rsidRPr="004A54A9">
        <w:rPr>
          <w:rFonts w:ascii="Times New Roman" w:eastAsia="Calibri" w:hAnsi="Times New Roman" w:cs="Times New Roman"/>
          <w:kern w:val="2"/>
          <w:sz w:val="26"/>
          <w:szCs w:val="26"/>
          <w:lang w:val="uk-UA"/>
        </w:rPr>
        <w:t xml:space="preserve"> році. </w:t>
      </w:r>
    </w:p>
    <w:p w:rsidR="004A54A9" w:rsidRPr="004A54A9" w:rsidRDefault="004A54A9" w:rsidP="004A54A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4A54A9" w:rsidRPr="004A54A9" w:rsidRDefault="004A54A9" w:rsidP="004A54A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tbl>
      <w:tblPr>
        <w:tblStyle w:val="a3"/>
        <w:tblW w:w="9634" w:type="dxa"/>
        <w:tblLook w:val="01E0" w:firstRow="1" w:lastRow="1" w:firstColumn="1" w:lastColumn="1" w:noHBand="0" w:noVBand="0"/>
      </w:tblPr>
      <w:tblGrid>
        <w:gridCol w:w="621"/>
        <w:gridCol w:w="2421"/>
        <w:gridCol w:w="2498"/>
        <w:gridCol w:w="4094"/>
      </w:tblGrid>
      <w:tr w:rsidR="004A54A9" w:rsidRPr="004A54A9" w:rsidTr="00E02F26">
        <w:trPr>
          <w:trHeight w:val="573"/>
        </w:trPr>
        <w:tc>
          <w:tcPr>
            <w:tcW w:w="621" w:type="dxa"/>
          </w:tcPr>
          <w:p w:rsidR="004A54A9" w:rsidRPr="004A54A9" w:rsidRDefault="004A54A9" w:rsidP="004A54A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4A54A9">
              <w:rPr>
                <w:rFonts w:eastAsia="Calibri"/>
                <w:sz w:val="26"/>
                <w:szCs w:val="26"/>
                <w:lang w:val="uk-UA"/>
              </w:rPr>
              <w:t>№</w:t>
            </w:r>
          </w:p>
          <w:p w:rsidR="004A54A9" w:rsidRPr="004A54A9" w:rsidRDefault="004A54A9" w:rsidP="004A54A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4A54A9">
              <w:rPr>
                <w:rFonts w:eastAsia="Calibri"/>
                <w:sz w:val="26"/>
                <w:szCs w:val="26"/>
                <w:lang w:val="uk-UA"/>
              </w:rPr>
              <w:t>п/п</w:t>
            </w:r>
          </w:p>
          <w:p w:rsidR="004A54A9" w:rsidRPr="004A54A9" w:rsidRDefault="004A54A9" w:rsidP="004A54A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</w:tc>
        <w:tc>
          <w:tcPr>
            <w:tcW w:w="2421" w:type="dxa"/>
          </w:tcPr>
          <w:p w:rsidR="004A54A9" w:rsidRPr="004A54A9" w:rsidRDefault="004A54A9" w:rsidP="004A54A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4A54A9" w:rsidRPr="004A54A9" w:rsidRDefault="004A54A9" w:rsidP="004A54A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4A54A9">
              <w:rPr>
                <w:rFonts w:eastAsia="Calibri"/>
                <w:sz w:val="26"/>
                <w:szCs w:val="26"/>
                <w:lang w:val="uk-UA"/>
              </w:rPr>
              <w:t xml:space="preserve">Назва заходу </w:t>
            </w:r>
          </w:p>
        </w:tc>
        <w:tc>
          <w:tcPr>
            <w:tcW w:w="2498" w:type="dxa"/>
          </w:tcPr>
          <w:p w:rsidR="004A54A9" w:rsidRPr="004A54A9" w:rsidRDefault="004A54A9" w:rsidP="004A54A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4A54A9">
              <w:rPr>
                <w:rFonts w:eastAsia="Calibri"/>
                <w:sz w:val="26"/>
                <w:szCs w:val="26"/>
                <w:lang w:val="uk-UA"/>
              </w:rPr>
              <w:t xml:space="preserve">Відповідальний за виконання </w:t>
            </w:r>
          </w:p>
        </w:tc>
        <w:tc>
          <w:tcPr>
            <w:tcW w:w="4094" w:type="dxa"/>
          </w:tcPr>
          <w:p w:rsidR="004A54A9" w:rsidRPr="004A54A9" w:rsidRDefault="004A54A9" w:rsidP="004A54A9">
            <w:pPr>
              <w:jc w:val="both"/>
              <w:rPr>
                <w:rFonts w:eastAsia="Calibri"/>
                <w:sz w:val="26"/>
                <w:szCs w:val="26"/>
                <w:lang w:val="uk-UA"/>
              </w:rPr>
            </w:pPr>
            <w:r w:rsidRPr="004A54A9">
              <w:rPr>
                <w:rFonts w:eastAsia="Calibri"/>
                <w:sz w:val="26"/>
                <w:szCs w:val="26"/>
                <w:lang w:val="uk-UA"/>
              </w:rPr>
              <w:t xml:space="preserve">       </w:t>
            </w:r>
          </w:p>
          <w:p w:rsidR="004A54A9" w:rsidRPr="004A54A9" w:rsidRDefault="004A54A9" w:rsidP="004A54A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4A54A9">
              <w:rPr>
                <w:rFonts w:eastAsia="Calibri"/>
                <w:sz w:val="26"/>
                <w:szCs w:val="26"/>
                <w:lang w:val="uk-UA"/>
              </w:rPr>
              <w:t>Виконання</w:t>
            </w:r>
          </w:p>
        </w:tc>
      </w:tr>
      <w:tr w:rsidR="004A54A9" w:rsidRPr="004A54A9" w:rsidTr="00E02F26">
        <w:trPr>
          <w:trHeight w:val="573"/>
        </w:trPr>
        <w:tc>
          <w:tcPr>
            <w:tcW w:w="621" w:type="dxa"/>
          </w:tcPr>
          <w:p w:rsidR="004A54A9" w:rsidRPr="004A54A9" w:rsidRDefault="004A54A9" w:rsidP="004A54A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4A54A9">
              <w:rPr>
                <w:rFonts w:eastAsia="Calibri"/>
                <w:b/>
                <w:sz w:val="26"/>
                <w:szCs w:val="26"/>
                <w:lang w:val="uk-UA"/>
              </w:rPr>
              <w:t>1</w:t>
            </w:r>
            <w:r w:rsidRPr="004A54A9">
              <w:rPr>
                <w:rFonts w:eastAsia="Calibri"/>
                <w:sz w:val="26"/>
                <w:szCs w:val="26"/>
                <w:lang w:val="uk-UA"/>
              </w:rPr>
              <w:t>.</w:t>
            </w:r>
          </w:p>
        </w:tc>
        <w:tc>
          <w:tcPr>
            <w:tcW w:w="9013" w:type="dxa"/>
            <w:gridSpan w:val="3"/>
          </w:tcPr>
          <w:p w:rsidR="004A54A9" w:rsidRPr="004A54A9" w:rsidRDefault="004A54A9" w:rsidP="004A54A9">
            <w:pPr>
              <w:jc w:val="both"/>
              <w:rPr>
                <w:rFonts w:eastAsia="Calibri"/>
                <w:b/>
                <w:i/>
                <w:sz w:val="24"/>
                <w:szCs w:val="24"/>
                <w:lang w:val="uk-UA"/>
              </w:rPr>
            </w:pPr>
            <w:r w:rsidRPr="004A54A9">
              <w:rPr>
                <w:rFonts w:eastAsia="Calibri"/>
                <w:b/>
                <w:i/>
                <w:sz w:val="24"/>
                <w:szCs w:val="24"/>
                <w:lang w:val="uk-UA"/>
              </w:rPr>
              <w:t xml:space="preserve">Впорядкування та збереження існуючого житла, яке закріплене за дітьми-сиротами та дітьми , позбавленими батьківського піклування </w:t>
            </w:r>
          </w:p>
        </w:tc>
      </w:tr>
      <w:tr w:rsidR="004A54A9" w:rsidRPr="004A54A9" w:rsidTr="00E02F26">
        <w:trPr>
          <w:trHeight w:val="6427"/>
        </w:trPr>
        <w:tc>
          <w:tcPr>
            <w:tcW w:w="621" w:type="dxa"/>
          </w:tcPr>
          <w:p w:rsidR="004A54A9" w:rsidRPr="004A54A9" w:rsidRDefault="004A54A9" w:rsidP="004A54A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4A54A9">
              <w:rPr>
                <w:rFonts w:eastAsia="Calibri"/>
                <w:sz w:val="26"/>
                <w:szCs w:val="26"/>
                <w:lang w:val="uk-UA"/>
              </w:rPr>
              <w:t>1.1</w:t>
            </w:r>
          </w:p>
        </w:tc>
        <w:tc>
          <w:tcPr>
            <w:tcW w:w="2421" w:type="dxa"/>
          </w:tcPr>
          <w:p w:rsidR="004A54A9" w:rsidRPr="004A54A9" w:rsidRDefault="004A54A9" w:rsidP="004A54A9">
            <w:pPr>
              <w:rPr>
                <w:rFonts w:eastAsia="Calibri"/>
                <w:sz w:val="26"/>
                <w:szCs w:val="26"/>
                <w:lang w:val="uk-UA"/>
              </w:rPr>
            </w:pPr>
            <w:r w:rsidRPr="004A54A9">
              <w:rPr>
                <w:rFonts w:eastAsia="Calibri"/>
                <w:sz w:val="26"/>
                <w:szCs w:val="26"/>
                <w:lang w:val="uk-UA"/>
              </w:rPr>
              <w:t>Надавати МЦСССДМ оновлені списки нерухомого майна, яке на праві власності та праві користування належить дітям-сиротам та дітям, позбавленим батьківського піклування</w:t>
            </w:r>
          </w:p>
        </w:tc>
        <w:tc>
          <w:tcPr>
            <w:tcW w:w="2498" w:type="dxa"/>
          </w:tcPr>
          <w:p w:rsidR="004A54A9" w:rsidRPr="004A54A9" w:rsidRDefault="004A54A9" w:rsidP="004A54A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4A54A9">
              <w:rPr>
                <w:rFonts w:eastAsia="Calibri"/>
                <w:sz w:val="26"/>
                <w:szCs w:val="26"/>
                <w:lang w:val="uk-UA"/>
              </w:rPr>
              <w:t>Відділ у справах дітей Каховської міської ради</w:t>
            </w:r>
          </w:p>
        </w:tc>
        <w:tc>
          <w:tcPr>
            <w:tcW w:w="4094" w:type="dxa"/>
          </w:tcPr>
          <w:p w:rsidR="006549B6" w:rsidRPr="00423B3D" w:rsidRDefault="006549B6" w:rsidP="006549B6">
            <w:pPr>
              <w:suppressAutoHyphens/>
              <w:overflowPunct w:val="0"/>
              <w:autoSpaceDE w:val="0"/>
              <w:textAlignment w:val="baseline"/>
              <w:rPr>
                <w:rFonts w:ascii="Calibri" w:eastAsia="Calibri" w:hAnsi="Calibri" w:cs="Calibri"/>
                <w:kern w:val="2"/>
                <w:sz w:val="26"/>
                <w:szCs w:val="26"/>
                <w:lang w:val="uk-UA"/>
              </w:rPr>
            </w:pPr>
            <w:r w:rsidRPr="00423B3D">
              <w:rPr>
                <w:rFonts w:eastAsia="Calibri"/>
                <w:kern w:val="2"/>
                <w:sz w:val="26"/>
                <w:szCs w:val="26"/>
                <w:lang w:val="uk-UA"/>
              </w:rPr>
              <w:t>Протягом травня - червня 2018 року згідно з розпорядженням міського голови №86-р від 11.05.2018 року “Про проведення інвентаризації житла дітей-сиріт, дітей, позбавлених батьківського піклування та осіб з їх числа” здійснено інвентаризацію житла, яке знаходиться у м. Каховці та належить на праві власності чи користування дітям-сиротам, дітям, позбавленим батьківського піклування, та особам з їх числа.</w:t>
            </w:r>
          </w:p>
          <w:p w:rsidR="004A54A9" w:rsidRPr="004A54A9" w:rsidRDefault="006549B6" w:rsidP="006549B6">
            <w:pPr>
              <w:rPr>
                <w:rFonts w:eastAsia="Calibri"/>
                <w:sz w:val="26"/>
                <w:szCs w:val="26"/>
                <w:lang w:val="uk-UA"/>
              </w:rPr>
            </w:pPr>
            <w:r w:rsidRPr="00423B3D">
              <w:rPr>
                <w:rFonts w:eastAsia="Calibri"/>
                <w:kern w:val="2"/>
                <w:sz w:val="26"/>
                <w:szCs w:val="26"/>
              </w:rPr>
              <w:t xml:space="preserve">За результатами </w:t>
            </w:r>
            <w:proofErr w:type="spellStart"/>
            <w:r w:rsidRPr="00423B3D">
              <w:rPr>
                <w:rFonts w:eastAsia="Calibri"/>
                <w:kern w:val="2"/>
                <w:sz w:val="26"/>
                <w:szCs w:val="26"/>
              </w:rPr>
              <w:t>перевірок</w:t>
            </w:r>
            <w:proofErr w:type="spellEnd"/>
            <w:r w:rsidRPr="00423B3D">
              <w:rPr>
                <w:rFonts w:eastAsia="Calibri"/>
                <w:kern w:val="2"/>
                <w:sz w:val="26"/>
                <w:szCs w:val="26"/>
              </w:rPr>
              <w:t xml:space="preserve"> </w:t>
            </w:r>
            <w:proofErr w:type="spellStart"/>
            <w:r w:rsidRPr="00423B3D">
              <w:rPr>
                <w:rFonts w:eastAsia="Calibri"/>
                <w:kern w:val="2"/>
                <w:sz w:val="26"/>
                <w:szCs w:val="26"/>
              </w:rPr>
              <w:t>складено</w:t>
            </w:r>
            <w:proofErr w:type="spellEnd"/>
            <w:r w:rsidRPr="00423B3D">
              <w:rPr>
                <w:rFonts w:eastAsia="Calibri"/>
                <w:kern w:val="2"/>
                <w:sz w:val="26"/>
                <w:szCs w:val="26"/>
              </w:rPr>
              <w:t xml:space="preserve"> 97 </w:t>
            </w:r>
            <w:proofErr w:type="spellStart"/>
            <w:r w:rsidRPr="00423B3D">
              <w:rPr>
                <w:rFonts w:eastAsia="Calibri"/>
                <w:kern w:val="2"/>
                <w:sz w:val="26"/>
                <w:szCs w:val="26"/>
              </w:rPr>
              <w:t>актів</w:t>
            </w:r>
            <w:proofErr w:type="spellEnd"/>
            <w:r w:rsidRPr="00423B3D">
              <w:rPr>
                <w:rFonts w:eastAsia="Calibri"/>
                <w:kern w:val="2"/>
                <w:sz w:val="26"/>
                <w:szCs w:val="26"/>
              </w:rPr>
              <w:t xml:space="preserve"> </w:t>
            </w:r>
            <w:proofErr w:type="spellStart"/>
            <w:r w:rsidRPr="00423B3D">
              <w:rPr>
                <w:rFonts w:eastAsia="Calibri"/>
                <w:kern w:val="2"/>
                <w:sz w:val="26"/>
                <w:szCs w:val="26"/>
              </w:rPr>
              <w:t>обстеження</w:t>
            </w:r>
            <w:proofErr w:type="spellEnd"/>
            <w:r w:rsidRPr="00423B3D">
              <w:rPr>
                <w:rFonts w:eastAsia="Calibri"/>
                <w:kern w:val="2"/>
                <w:sz w:val="26"/>
                <w:szCs w:val="26"/>
              </w:rPr>
              <w:t xml:space="preserve"> стану </w:t>
            </w:r>
            <w:proofErr w:type="spellStart"/>
            <w:r w:rsidRPr="00423B3D">
              <w:rPr>
                <w:rFonts w:eastAsia="Calibri"/>
                <w:kern w:val="2"/>
                <w:sz w:val="26"/>
                <w:szCs w:val="26"/>
              </w:rPr>
              <w:t>утримання</w:t>
            </w:r>
            <w:proofErr w:type="spellEnd"/>
            <w:r w:rsidRPr="00423B3D">
              <w:rPr>
                <w:rFonts w:eastAsia="Calibri"/>
                <w:kern w:val="2"/>
                <w:sz w:val="26"/>
                <w:szCs w:val="26"/>
              </w:rPr>
              <w:t xml:space="preserve"> </w:t>
            </w:r>
            <w:proofErr w:type="spellStart"/>
            <w:r w:rsidRPr="00423B3D">
              <w:rPr>
                <w:rFonts w:eastAsia="Calibri"/>
                <w:kern w:val="2"/>
                <w:sz w:val="26"/>
                <w:szCs w:val="26"/>
              </w:rPr>
              <w:t>житла</w:t>
            </w:r>
            <w:proofErr w:type="spellEnd"/>
            <w:r w:rsidRPr="00423B3D">
              <w:rPr>
                <w:rFonts w:eastAsia="Calibri"/>
                <w:kern w:val="2"/>
                <w:sz w:val="26"/>
                <w:szCs w:val="26"/>
              </w:rPr>
              <w:t xml:space="preserve"> та </w:t>
            </w:r>
            <w:proofErr w:type="spellStart"/>
            <w:r w:rsidRPr="00423B3D">
              <w:rPr>
                <w:rFonts w:eastAsia="Calibri"/>
                <w:kern w:val="2"/>
                <w:sz w:val="26"/>
                <w:szCs w:val="26"/>
              </w:rPr>
              <w:t>розроблено</w:t>
            </w:r>
            <w:proofErr w:type="spellEnd"/>
            <w:r w:rsidRPr="00423B3D">
              <w:rPr>
                <w:rFonts w:eastAsia="Calibri"/>
                <w:kern w:val="2"/>
                <w:sz w:val="26"/>
                <w:szCs w:val="26"/>
              </w:rPr>
              <w:t xml:space="preserve"> план </w:t>
            </w:r>
            <w:proofErr w:type="spellStart"/>
            <w:proofErr w:type="gramStart"/>
            <w:r w:rsidRPr="00423B3D">
              <w:rPr>
                <w:rFonts w:eastAsia="Calibri"/>
                <w:kern w:val="2"/>
                <w:sz w:val="26"/>
                <w:szCs w:val="26"/>
              </w:rPr>
              <w:t>заходів</w:t>
            </w:r>
            <w:proofErr w:type="spellEnd"/>
            <w:r w:rsidR="002177EE">
              <w:rPr>
                <w:rFonts w:eastAsia="Calibri"/>
                <w:kern w:val="2"/>
                <w:sz w:val="26"/>
                <w:szCs w:val="26"/>
                <w:lang w:val="uk-UA"/>
              </w:rPr>
              <w:t>,</w:t>
            </w:r>
            <w:r w:rsidRPr="00423B3D">
              <w:rPr>
                <w:rFonts w:eastAsia="Calibri"/>
                <w:kern w:val="2"/>
                <w:sz w:val="26"/>
                <w:szCs w:val="26"/>
              </w:rPr>
              <w:t xml:space="preserve">  </w:t>
            </w:r>
            <w:proofErr w:type="spellStart"/>
            <w:r w:rsidRPr="00423B3D">
              <w:rPr>
                <w:rFonts w:eastAsia="Calibri"/>
                <w:kern w:val="2"/>
                <w:sz w:val="26"/>
                <w:szCs w:val="26"/>
              </w:rPr>
              <w:t>спрямованих</w:t>
            </w:r>
            <w:proofErr w:type="spellEnd"/>
            <w:proofErr w:type="gramEnd"/>
            <w:r w:rsidRPr="00423B3D">
              <w:rPr>
                <w:rFonts w:eastAsia="Calibri"/>
                <w:kern w:val="2"/>
                <w:sz w:val="26"/>
                <w:szCs w:val="26"/>
              </w:rPr>
              <w:t xml:space="preserve">  на </w:t>
            </w:r>
            <w:proofErr w:type="spellStart"/>
            <w:r w:rsidRPr="00423B3D">
              <w:rPr>
                <w:rFonts w:eastAsia="Calibri"/>
                <w:kern w:val="2"/>
                <w:sz w:val="26"/>
                <w:szCs w:val="26"/>
              </w:rPr>
              <w:t>усунення</w:t>
            </w:r>
            <w:proofErr w:type="spellEnd"/>
            <w:r w:rsidRPr="00423B3D">
              <w:rPr>
                <w:rFonts w:eastAsia="Calibri"/>
                <w:kern w:val="2"/>
                <w:sz w:val="26"/>
                <w:szCs w:val="26"/>
              </w:rPr>
              <w:t xml:space="preserve"> причин, </w:t>
            </w:r>
            <w:proofErr w:type="spellStart"/>
            <w:r w:rsidRPr="00423B3D">
              <w:rPr>
                <w:rFonts w:eastAsia="Calibri"/>
                <w:kern w:val="2"/>
                <w:sz w:val="26"/>
                <w:szCs w:val="26"/>
              </w:rPr>
              <w:t>що</w:t>
            </w:r>
            <w:proofErr w:type="spellEnd"/>
            <w:r w:rsidRPr="00423B3D">
              <w:rPr>
                <w:rFonts w:eastAsia="Calibri"/>
                <w:kern w:val="2"/>
                <w:sz w:val="26"/>
                <w:szCs w:val="26"/>
              </w:rPr>
              <w:t xml:space="preserve"> </w:t>
            </w:r>
            <w:proofErr w:type="spellStart"/>
            <w:r w:rsidRPr="00423B3D">
              <w:rPr>
                <w:rFonts w:eastAsia="Calibri"/>
                <w:kern w:val="2"/>
                <w:sz w:val="26"/>
                <w:szCs w:val="26"/>
              </w:rPr>
              <w:t>унеможливлюють</w:t>
            </w:r>
            <w:proofErr w:type="spellEnd"/>
            <w:r w:rsidRPr="00423B3D">
              <w:rPr>
                <w:rFonts w:eastAsia="Calibri"/>
                <w:kern w:val="2"/>
                <w:sz w:val="26"/>
                <w:szCs w:val="26"/>
              </w:rPr>
              <w:t xml:space="preserve"> </w:t>
            </w:r>
            <w:proofErr w:type="spellStart"/>
            <w:r w:rsidRPr="00423B3D">
              <w:rPr>
                <w:rFonts w:eastAsia="Calibri"/>
                <w:kern w:val="2"/>
                <w:sz w:val="26"/>
                <w:szCs w:val="26"/>
              </w:rPr>
              <w:t>повернення</w:t>
            </w:r>
            <w:proofErr w:type="spellEnd"/>
            <w:r w:rsidRPr="00423B3D">
              <w:rPr>
                <w:rFonts w:eastAsia="Calibri"/>
                <w:kern w:val="2"/>
                <w:sz w:val="26"/>
                <w:szCs w:val="26"/>
              </w:rPr>
              <w:t xml:space="preserve"> до </w:t>
            </w:r>
            <w:proofErr w:type="spellStart"/>
            <w:r w:rsidRPr="00423B3D">
              <w:rPr>
                <w:rFonts w:eastAsia="Calibri"/>
                <w:kern w:val="2"/>
                <w:sz w:val="26"/>
                <w:szCs w:val="26"/>
              </w:rPr>
              <w:t>зруйнованого</w:t>
            </w:r>
            <w:proofErr w:type="spellEnd"/>
            <w:r w:rsidRPr="00423B3D">
              <w:rPr>
                <w:rFonts w:eastAsia="Calibri"/>
                <w:kern w:val="2"/>
                <w:sz w:val="26"/>
                <w:szCs w:val="26"/>
              </w:rPr>
              <w:t xml:space="preserve">, не </w:t>
            </w:r>
            <w:proofErr w:type="spellStart"/>
            <w:r w:rsidRPr="00423B3D">
              <w:rPr>
                <w:rFonts w:eastAsia="Calibri"/>
                <w:kern w:val="2"/>
                <w:sz w:val="26"/>
                <w:szCs w:val="26"/>
              </w:rPr>
              <w:t>впорядкованого</w:t>
            </w:r>
            <w:proofErr w:type="spellEnd"/>
            <w:r w:rsidRPr="00423B3D">
              <w:rPr>
                <w:rFonts w:eastAsia="Calibri"/>
                <w:kern w:val="2"/>
                <w:sz w:val="26"/>
                <w:szCs w:val="26"/>
              </w:rPr>
              <w:t xml:space="preserve"> </w:t>
            </w:r>
            <w:proofErr w:type="spellStart"/>
            <w:r w:rsidRPr="00423B3D">
              <w:rPr>
                <w:rFonts w:eastAsia="Calibri"/>
                <w:kern w:val="2"/>
                <w:sz w:val="26"/>
                <w:szCs w:val="26"/>
              </w:rPr>
              <w:t>або</w:t>
            </w:r>
            <w:proofErr w:type="spellEnd"/>
            <w:r w:rsidRPr="00423B3D">
              <w:rPr>
                <w:rFonts w:eastAsia="Calibri"/>
                <w:kern w:val="2"/>
                <w:sz w:val="26"/>
                <w:szCs w:val="26"/>
              </w:rPr>
              <w:t xml:space="preserve">  </w:t>
            </w:r>
            <w:proofErr w:type="spellStart"/>
            <w:r w:rsidRPr="00423B3D">
              <w:rPr>
                <w:rFonts w:eastAsia="Calibri"/>
                <w:kern w:val="2"/>
                <w:sz w:val="26"/>
                <w:szCs w:val="26"/>
              </w:rPr>
              <w:t>непридатного</w:t>
            </w:r>
            <w:proofErr w:type="spellEnd"/>
            <w:r w:rsidRPr="00423B3D">
              <w:rPr>
                <w:rFonts w:eastAsia="Calibri"/>
                <w:kern w:val="2"/>
                <w:sz w:val="26"/>
                <w:szCs w:val="26"/>
              </w:rPr>
              <w:t xml:space="preserve"> для </w:t>
            </w:r>
            <w:proofErr w:type="spellStart"/>
            <w:r w:rsidRPr="00423B3D">
              <w:rPr>
                <w:rFonts w:eastAsia="Calibri"/>
                <w:kern w:val="2"/>
                <w:sz w:val="26"/>
                <w:szCs w:val="26"/>
              </w:rPr>
              <w:t>проживання</w:t>
            </w:r>
            <w:proofErr w:type="spellEnd"/>
            <w:r w:rsidRPr="00423B3D">
              <w:rPr>
                <w:rFonts w:eastAsia="Calibri"/>
                <w:kern w:val="2"/>
                <w:sz w:val="26"/>
                <w:szCs w:val="26"/>
              </w:rPr>
              <w:t xml:space="preserve"> </w:t>
            </w:r>
            <w:proofErr w:type="spellStart"/>
            <w:r w:rsidRPr="00423B3D">
              <w:rPr>
                <w:rFonts w:eastAsia="Calibri"/>
                <w:kern w:val="2"/>
                <w:sz w:val="26"/>
                <w:szCs w:val="26"/>
              </w:rPr>
              <w:t>житла</w:t>
            </w:r>
            <w:proofErr w:type="spellEnd"/>
            <w:r w:rsidRPr="00423B3D">
              <w:rPr>
                <w:rFonts w:eastAsia="Calibri"/>
                <w:kern w:val="2"/>
                <w:sz w:val="26"/>
                <w:szCs w:val="26"/>
              </w:rPr>
              <w:t xml:space="preserve"> </w:t>
            </w:r>
            <w:proofErr w:type="spellStart"/>
            <w:r w:rsidRPr="00423B3D">
              <w:rPr>
                <w:rFonts w:eastAsia="Calibri"/>
                <w:kern w:val="2"/>
                <w:sz w:val="26"/>
                <w:szCs w:val="26"/>
              </w:rPr>
              <w:t>дітей</w:t>
            </w:r>
            <w:proofErr w:type="spellEnd"/>
            <w:r w:rsidRPr="00423B3D">
              <w:rPr>
                <w:rFonts w:eastAsia="Calibri"/>
                <w:kern w:val="2"/>
                <w:sz w:val="26"/>
                <w:szCs w:val="26"/>
              </w:rPr>
              <w:t xml:space="preserve"> та </w:t>
            </w:r>
            <w:proofErr w:type="spellStart"/>
            <w:r w:rsidRPr="00423B3D">
              <w:rPr>
                <w:rFonts w:eastAsia="Calibri"/>
                <w:kern w:val="2"/>
                <w:sz w:val="26"/>
                <w:szCs w:val="26"/>
              </w:rPr>
              <w:t>осіб</w:t>
            </w:r>
            <w:proofErr w:type="spellEnd"/>
            <w:r w:rsidRPr="00423B3D">
              <w:rPr>
                <w:rFonts w:eastAsia="Calibri"/>
                <w:kern w:val="2"/>
                <w:sz w:val="26"/>
                <w:szCs w:val="26"/>
              </w:rPr>
              <w:t xml:space="preserve"> </w:t>
            </w:r>
            <w:proofErr w:type="spellStart"/>
            <w:r w:rsidRPr="00423B3D">
              <w:rPr>
                <w:rFonts w:eastAsia="Calibri"/>
                <w:kern w:val="2"/>
                <w:sz w:val="26"/>
                <w:szCs w:val="26"/>
              </w:rPr>
              <w:t>вказаної</w:t>
            </w:r>
            <w:proofErr w:type="spellEnd"/>
            <w:r w:rsidRPr="00423B3D">
              <w:rPr>
                <w:rFonts w:eastAsia="Calibri"/>
                <w:kern w:val="2"/>
                <w:sz w:val="26"/>
                <w:szCs w:val="26"/>
              </w:rPr>
              <w:t xml:space="preserve"> </w:t>
            </w:r>
            <w:proofErr w:type="spellStart"/>
            <w:r w:rsidRPr="00423B3D">
              <w:rPr>
                <w:rFonts w:eastAsia="Calibri"/>
                <w:kern w:val="2"/>
                <w:sz w:val="26"/>
                <w:szCs w:val="26"/>
              </w:rPr>
              <w:t>категорії</w:t>
            </w:r>
            <w:proofErr w:type="spellEnd"/>
            <w:r w:rsidRPr="00423B3D">
              <w:rPr>
                <w:rFonts w:eastAsia="Calibri"/>
                <w:kern w:val="2"/>
                <w:sz w:val="26"/>
                <w:szCs w:val="26"/>
              </w:rPr>
              <w:t xml:space="preserve"> </w:t>
            </w:r>
            <w:proofErr w:type="spellStart"/>
            <w:r w:rsidRPr="00423B3D">
              <w:rPr>
                <w:rFonts w:eastAsia="Calibri"/>
                <w:kern w:val="2"/>
                <w:sz w:val="26"/>
                <w:szCs w:val="26"/>
              </w:rPr>
              <w:t>після</w:t>
            </w:r>
            <w:proofErr w:type="spellEnd"/>
            <w:r w:rsidRPr="00423B3D">
              <w:rPr>
                <w:rFonts w:eastAsia="Calibri"/>
                <w:kern w:val="2"/>
                <w:sz w:val="26"/>
                <w:szCs w:val="26"/>
              </w:rPr>
              <w:t xml:space="preserve"> </w:t>
            </w:r>
            <w:proofErr w:type="spellStart"/>
            <w:r w:rsidRPr="00423B3D">
              <w:rPr>
                <w:rFonts w:eastAsia="Calibri"/>
                <w:kern w:val="2"/>
                <w:sz w:val="26"/>
                <w:szCs w:val="26"/>
              </w:rPr>
              <w:t>завершення</w:t>
            </w:r>
            <w:proofErr w:type="spellEnd"/>
            <w:r w:rsidRPr="00423B3D">
              <w:rPr>
                <w:rFonts w:eastAsia="Calibri"/>
                <w:kern w:val="2"/>
                <w:sz w:val="26"/>
                <w:szCs w:val="26"/>
              </w:rPr>
              <w:t xml:space="preserve"> </w:t>
            </w:r>
            <w:proofErr w:type="spellStart"/>
            <w:r w:rsidRPr="00423B3D">
              <w:rPr>
                <w:rFonts w:eastAsia="Calibri"/>
                <w:kern w:val="2"/>
                <w:sz w:val="26"/>
                <w:szCs w:val="26"/>
              </w:rPr>
              <w:t>терміну</w:t>
            </w:r>
            <w:proofErr w:type="spellEnd"/>
            <w:r w:rsidRPr="00423B3D">
              <w:rPr>
                <w:rFonts w:eastAsia="Calibri"/>
                <w:kern w:val="2"/>
                <w:sz w:val="26"/>
                <w:szCs w:val="26"/>
              </w:rPr>
              <w:t xml:space="preserve"> </w:t>
            </w:r>
            <w:proofErr w:type="spellStart"/>
            <w:r w:rsidRPr="00423B3D">
              <w:rPr>
                <w:rFonts w:eastAsia="Calibri"/>
                <w:kern w:val="2"/>
                <w:sz w:val="26"/>
                <w:szCs w:val="26"/>
              </w:rPr>
              <w:t>їх</w:t>
            </w:r>
            <w:proofErr w:type="spellEnd"/>
            <w:r w:rsidRPr="00423B3D">
              <w:rPr>
                <w:rFonts w:eastAsia="Calibri"/>
                <w:kern w:val="2"/>
                <w:sz w:val="26"/>
                <w:szCs w:val="26"/>
              </w:rPr>
              <w:t xml:space="preserve"> </w:t>
            </w:r>
            <w:proofErr w:type="spellStart"/>
            <w:r w:rsidRPr="00423B3D">
              <w:rPr>
                <w:rFonts w:eastAsia="Calibri"/>
                <w:kern w:val="2"/>
                <w:sz w:val="26"/>
                <w:szCs w:val="26"/>
              </w:rPr>
              <w:t>перебування</w:t>
            </w:r>
            <w:proofErr w:type="spellEnd"/>
            <w:r w:rsidRPr="00423B3D">
              <w:rPr>
                <w:rFonts w:eastAsia="Calibri"/>
                <w:kern w:val="2"/>
                <w:sz w:val="26"/>
                <w:szCs w:val="26"/>
              </w:rPr>
              <w:t xml:space="preserve"> в </w:t>
            </w:r>
            <w:proofErr w:type="spellStart"/>
            <w:r w:rsidRPr="00423B3D">
              <w:rPr>
                <w:rFonts w:eastAsia="Calibri"/>
                <w:kern w:val="2"/>
                <w:sz w:val="26"/>
                <w:szCs w:val="26"/>
              </w:rPr>
              <w:t>сімейних</w:t>
            </w:r>
            <w:proofErr w:type="spellEnd"/>
            <w:r w:rsidRPr="00423B3D">
              <w:rPr>
                <w:rFonts w:eastAsia="Calibri"/>
                <w:kern w:val="2"/>
                <w:sz w:val="26"/>
                <w:szCs w:val="26"/>
              </w:rPr>
              <w:t xml:space="preserve"> формах </w:t>
            </w:r>
            <w:proofErr w:type="spellStart"/>
            <w:r w:rsidRPr="00423B3D">
              <w:rPr>
                <w:rFonts w:eastAsia="Calibri"/>
                <w:kern w:val="2"/>
                <w:sz w:val="26"/>
                <w:szCs w:val="26"/>
              </w:rPr>
              <w:t>виховання</w:t>
            </w:r>
            <w:proofErr w:type="spellEnd"/>
            <w:r w:rsidRPr="00423B3D">
              <w:rPr>
                <w:rFonts w:eastAsia="Calibri"/>
                <w:kern w:val="2"/>
                <w:sz w:val="26"/>
                <w:szCs w:val="26"/>
              </w:rPr>
              <w:t xml:space="preserve"> та </w:t>
            </w:r>
            <w:proofErr w:type="spellStart"/>
            <w:r w:rsidRPr="00423B3D">
              <w:rPr>
                <w:rFonts w:eastAsia="Calibri"/>
                <w:kern w:val="2"/>
                <w:sz w:val="26"/>
                <w:szCs w:val="26"/>
              </w:rPr>
              <w:t>закінчення</w:t>
            </w:r>
            <w:proofErr w:type="spellEnd"/>
            <w:r w:rsidRPr="00423B3D">
              <w:rPr>
                <w:rFonts w:eastAsia="Calibri"/>
                <w:kern w:val="2"/>
                <w:sz w:val="26"/>
                <w:szCs w:val="26"/>
              </w:rPr>
              <w:t xml:space="preserve"> </w:t>
            </w:r>
            <w:proofErr w:type="spellStart"/>
            <w:r w:rsidRPr="00423B3D">
              <w:rPr>
                <w:rFonts w:eastAsia="Calibri"/>
                <w:kern w:val="2"/>
                <w:sz w:val="26"/>
                <w:szCs w:val="26"/>
              </w:rPr>
              <w:t>інтер-натних</w:t>
            </w:r>
            <w:proofErr w:type="spellEnd"/>
            <w:r w:rsidRPr="00423B3D">
              <w:rPr>
                <w:rFonts w:eastAsia="Calibri"/>
                <w:kern w:val="2"/>
                <w:sz w:val="26"/>
                <w:szCs w:val="26"/>
              </w:rPr>
              <w:t xml:space="preserve"> </w:t>
            </w:r>
            <w:proofErr w:type="spellStart"/>
            <w:r w:rsidRPr="00423B3D">
              <w:rPr>
                <w:rFonts w:eastAsia="Calibri"/>
                <w:kern w:val="2"/>
                <w:sz w:val="26"/>
                <w:szCs w:val="26"/>
              </w:rPr>
              <w:t>закладів</w:t>
            </w:r>
            <w:proofErr w:type="spellEnd"/>
            <w:r w:rsidRPr="00423B3D">
              <w:rPr>
                <w:rFonts w:eastAsia="Calibri"/>
                <w:kern w:val="2"/>
                <w:sz w:val="26"/>
                <w:szCs w:val="26"/>
              </w:rPr>
              <w:t>.</w:t>
            </w:r>
          </w:p>
        </w:tc>
      </w:tr>
      <w:tr w:rsidR="004A54A9" w:rsidRPr="004A54A9" w:rsidTr="00E02F26">
        <w:trPr>
          <w:trHeight w:val="281"/>
        </w:trPr>
        <w:tc>
          <w:tcPr>
            <w:tcW w:w="621" w:type="dxa"/>
          </w:tcPr>
          <w:p w:rsidR="004A54A9" w:rsidRPr="004A54A9" w:rsidRDefault="004A54A9" w:rsidP="004A54A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4A54A9">
              <w:rPr>
                <w:rFonts w:eastAsia="Calibri"/>
                <w:sz w:val="26"/>
                <w:szCs w:val="26"/>
                <w:lang w:val="uk-UA"/>
              </w:rPr>
              <w:t xml:space="preserve">1.2 </w:t>
            </w:r>
          </w:p>
        </w:tc>
        <w:tc>
          <w:tcPr>
            <w:tcW w:w="2421" w:type="dxa"/>
          </w:tcPr>
          <w:p w:rsidR="004A54A9" w:rsidRPr="004A54A9" w:rsidRDefault="004A54A9" w:rsidP="004A54A9">
            <w:pPr>
              <w:rPr>
                <w:rFonts w:eastAsia="Calibri"/>
                <w:sz w:val="26"/>
                <w:szCs w:val="26"/>
                <w:lang w:val="uk-UA"/>
              </w:rPr>
            </w:pPr>
            <w:r w:rsidRPr="004A54A9">
              <w:rPr>
                <w:rFonts w:eastAsia="Calibri"/>
                <w:sz w:val="26"/>
                <w:szCs w:val="26"/>
                <w:lang w:val="uk-UA"/>
              </w:rPr>
              <w:t xml:space="preserve">Визначати потребу у впорядкуванні чи ремонті житла, яке </w:t>
            </w:r>
            <w:r w:rsidRPr="004A54A9">
              <w:rPr>
                <w:rFonts w:eastAsia="Calibri"/>
                <w:sz w:val="26"/>
                <w:szCs w:val="26"/>
                <w:lang w:val="uk-UA"/>
              </w:rPr>
              <w:lastRenderedPageBreak/>
              <w:t xml:space="preserve">на праві власності  або  на праві користування  належить дітям сиротам та дітям, позбавленим батьківського піклування (за умови, що діти є єдиними користувачами  такого житла).   </w:t>
            </w:r>
          </w:p>
        </w:tc>
        <w:tc>
          <w:tcPr>
            <w:tcW w:w="2498" w:type="dxa"/>
          </w:tcPr>
          <w:p w:rsidR="004A54A9" w:rsidRPr="004A54A9" w:rsidRDefault="004A54A9" w:rsidP="004A54A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4A54A9">
              <w:rPr>
                <w:rFonts w:eastAsia="Calibri"/>
                <w:sz w:val="26"/>
                <w:szCs w:val="26"/>
                <w:lang w:val="uk-UA"/>
              </w:rPr>
              <w:lastRenderedPageBreak/>
              <w:t>Відділ у справах дітей Каховської міської ради</w:t>
            </w:r>
          </w:p>
        </w:tc>
        <w:tc>
          <w:tcPr>
            <w:tcW w:w="4094" w:type="dxa"/>
          </w:tcPr>
          <w:p w:rsidR="004A54A9" w:rsidRPr="004A54A9" w:rsidRDefault="006549B6" w:rsidP="006549B6">
            <w:pPr>
              <w:rPr>
                <w:rFonts w:eastAsia="Calibri"/>
                <w:sz w:val="26"/>
                <w:szCs w:val="26"/>
                <w:lang w:val="uk-UA"/>
              </w:rPr>
            </w:pPr>
            <w:r w:rsidRPr="00423B3D">
              <w:rPr>
                <w:rFonts w:eastAsia="Calibri"/>
                <w:kern w:val="2"/>
                <w:sz w:val="26"/>
                <w:lang w:val="uk-UA"/>
              </w:rPr>
              <w:t xml:space="preserve">На обліку відділу у справах дітей перебувають дві дитини, позбавлені батьківського </w:t>
            </w:r>
            <w:r w:rsidRPr="00423B3D">
              <w:rPr>
                <w:rFonts w:eastAsia="Calibri"/>
                <w:kern w:val="2"/>
                <w:sz w:val="26"/>
                <w:lang w:val="uk-UA"/>
              </w:rPr>
              <w:lastRenderedPageBreak/>
              <w:t>піклування, які є власниками однокімнатної квартири у м. Каховка. Житло потребує капітального ремонту.</w:t>
            </w:r>
          </w:p>
        </w:tc>
      </w:tr>
      <w:tr w:rsidR="004A54A9" w:rsidRPr="00136115" w:rsidTr="00E02F26">
        <w:trPr>
          <w:trHeight w:val="281"/>
        </w:trPr>
        <w:tc>
          <w:tcPr>
            <w:tcW w:w="621" w:type="dxa"/>
          </w:tcPr>
          <w:p w:rsidR="004A54A9" w:rsidRPr="004A54A9" w:rsidRDefault="004A54A9" w:rsidP="004A54A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4A54A9">
              <w:rPr>
                <w:rFonts w:eastAsia="Calibri"/>
                <w:sz w:val="26"/>
                <w:szCs w:val="26"/>
                <w:lang w:val="uk-UA"/>
              </w:rPr>
              <w:lastRenderedPageBreak/>
              <w:t>1.3</w:t>
            </w:r>
          </w:p>
        </w:tc>
        <w:tc>
          <w:tcPr>
            <w:tcW w:w="2421" w:type="dxa"/>
          </w:tcPr>
          <w:p w:rsidR="004A54A9" w:rsidRPr="004A54A9" w:rsidRDefault="004A54A9" w:rsidP="004A54A9">
            <w:pPr>
              <w:suppressAutoHyphens/>
              <w:rPr>
                <w:rFonts w:eastAsia="Calibri"/>
                <w:kern w:val="2"/>
                <w:sz w:val="26"/>
                <w:szCs w:val="26"/>
                <w:lang w:val="uk-UA"/>
              </w:rPr>
            </w:pPr>
            <w:r w:rsidRPr="004A54A9">
              <w:rPr>
                <w:kern w:val="2"/>
                <w:sz w:val="26"/>
                <w:szCs w:val="26"/>
                <w:lang w:val="uk-UA"/>
              </w:rPr>
              <w:t>За рахунок спонсорських коштів, вирішувати питання щодо передачі дітям вказаної категорії у власність житла, якщо право  користування таким житлом, або правонаступниками  є  діти-сиріти та діти, позбавлені батьківського піклування.</w:t>
            </w:r>
          </w:p>
        </w:tc>
        <w:tc>
          <w:tcPr>
            <w:tcW w:w="2498" w:type="dxa"/>
          </w:tcPr>
          <w:p w:rsidR="004A54A9" w:rsidRPr="004A54A9" w:rsidRDefault="004A54A9" w:rsidP="004A54A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4A54A9">
              <w:rPr>
                <w:rFonts w:eastAsia="Calibri"/>
                <w:sz w:val="26"/>
                <w:szCs w:val="26"/>
                <w:lang w:val="uk-UA"/>
              </w:rPr>
              <w:t>Відділ у справах дітей Каховської міської ради</w:t>
            </w:r>
          </w:p>
        </w:tc>
        <w:tc>
          <w:tcPr>
            <w:tcW w:w="4094" w:type="dxa"/>
          </w:tcPr>
          <w:p w:rsidR="006549B6" w:rsidRPr="00423B3D" w:rsidRDefault="006549B6" w:rsidP="006549B6">
            <w:pPr>
              <w:suppressAutoHyphens/>
              <w:rPr>
                <w:rFonts w:ascii="Calibri" w:eastAsia="Calibri" w:hAnsi="Calibri" w:cs="Calibri"/>
                <w:kern w:val="2"/>
              </w:rPr>
            </w:pPr>
            <w:r w:rsidRPr="00423B3D">
              <w:rPr>
                <w:kern w:val="2"/>
                <w:sz w:val="26"/>
                <w:lang w:val="uk-UA"/>
              </w:rPr>
              <w:t>У двох дітей-сиріт відкриті спадкові справи у державного нотаріуса, триває оформлення спадщини. Всі питання щодо оформлення спадщини вирішуються за кошти опікунів.</w:t>
            </w:r>
          </w:p>
          <w:p w:rsidR="004A54A9" w:rsidRPr="004A54A9" w:rsidRDefault="004A54A9" w:rsidP="004A54A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</w:tc>
      </w:tr>
      <w:tr w:rsidR="004A54A9" w:rsidRPr="005E03E2" w:rsidTr="00E02F26">
        <w:trPr>
          <w:trHeight w:val="281"/>
        </w:trPr>
        <w:tc>
          <w:tcPr>
            <w:tcW w:w="621" w:type="dxa"/>
          </w:tcPr>
          <w:p w:rsidR="004A54A9" w:rsidRPr="004A54A9" w:rsidRDefault="004A54A9" w:rsidP="004A54A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4A54A9">
              <w:rPr>
                <w:rFonts w:eastAsia="Calibri"/>
                <w:sz w:val="26"/>
                <w:szCs w:val="26"/>
                <w:lang w:val="uk-UA"/>
              </w:rPr>
              <w:t>1.4</w:t>
            </w:r>
          </w:p>
        </w:tc>
        <w:tc>
          <w:tcPr>
            <w:tcW w:w="2421" w:type="dxa"/>
          </w:tcPr>
          <w:p w:rsidR="004A54A9" w:rsidRPr="004A54A9" w:rsidRDefault="004A54A9" w:rsidP="004A54A9">
            <w:pPr>
              <w:suppressAutoHyphens/>
              <w:rPr>
                <w:kern w:val="2"/>
                <w:sz w:val="26"/>
                <w:szCs w:val="26"/>
                <w:lang w:val="uk-UA"/>
              </w:rPr>
            </w:pPr>
            <w:r w:rsidRPr="004A54A9">
              <w:rPr>
                <w:rFonts w:eastAsia="Calibri"/>
                <w:kern w:val="2"/>
                <w:sz w:val="26"/>
                <w:szCs w:val="26"/>
                <w:lang w:val="uk-UA"/>
              </w:rPr>
              <w:t>Інформувати міський центр соціальних служб для сім’ї, дітей та молоді за 6 місяців до виходу з інтернатного закладу дитини-сироти або дитини, позбавленої батьківського піклування, у разі відсутності житла</w:t>
            </w:r>
          </w:p>
        </w:tc>
        <w:tc>
          <w:tcPr>
            <w:tcW w:w="2498" w:type="dxa"/>
          </w:tcPr>
          <w:p w:rsidR="004A54A9" w:rsidRPr="004A54A9" w:rsidRDefault="004A54A9" w:rsidP="004A54A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4A54A9">
              <w:rPr>
                <w:rFonts w:eastAsia="Calibri"/>
                <w:sz w:val="26"/>
                <w:szCs w:val="26"/>
                <w:lang w:val="uk-UA"/>
              </w:rPr>
              <w:t>Відділ у справах дітей Каховської міської ради</w:t>
            </w:r>
          </w:p>
        </w:tc>
        <w:tc>
          <w:tcPr>
            <w:tcW w:w="4094" w:type="dxa"/>
          </w:tcPr>
          <w:p w:rsidR="006549B6" w:rsidRPr="00423B3D" w:rsidRDefault="006549B6" w:rsidP="006549B6">
            <w:pPr>
              <w:suppressAutoHyphens/>
              <w:rPr>
                <w:rFonts w:ascii="Calibri" w:eastAsia="Calibri" w:hAnsi="Calibri" w:cs="Calibri"/>
                <w:kern w:val="2"/>
              </w:rPr>
            </w:pPr>
            <w:r w:rsidRPr="00423B3D">
              <w:rPr>
                <w:rFonts w:eastAsia="Calibri"/>
                <w:kern w:val="2"/>
                <w:sz w:val="26"/>
                <w:lang w:val="uk-UA"/>
              </w:rPr>
              <w:t>У 2018 році одна дитина, позбавлена батьківського піклування, продовжує навчання до 2019 року в ВНЗ і досягла повноліття, житлом забезпечена.</w:t>
            </w:r>
          </w:p>
          <w:p w:rsidR="004A54A9" w:rsidRPr="006549B6" w:rsidRDefault="004A54A9" w:rsidP="004A54A9">
            <w:pPr>
              <w:suppressAutoHyphens/>
              <w:jc w:val="both"/>
              <w:rPr>
                <w:kern w:val="2"/>
                <w:sz w:val="26"/>
              </w:rPr>
            </w:pPr>
          </w:p>
        </w:tc>
      </w:tr>
      <w:tr w:rsidR="004A54A9" w:rsidRPr="004A54A9" w:rsidTr="00E02F26">
        <w:trPr>
          <w:trHeight w:val="281"/>
        </w:trPr>
        <w:tc>
          <w:tcPr>
            <w:tcW w:w="621" w:type="dxa"/>
          </w:tcPr>
          <w:p w:rsidR="004A54A9" w:rsidRPr="004A54A9" w:rsidRDefault="004A54A9" w:rsidP="004A54A9">
            <w:pPr>
              <w:jc w:val="center"/>
              <w:rPr>
                <w:rFonts w:eastAsia="Calibri"/>
                <w:b/>
                <w:sz w:val="26"/>
                <w:szCs w:val="26"/>
                <w:lang w:val="uk-UA"/>
              </w:rPr>
            </w:pPr>
            <w:r w:rsidRPr="004A54A9">
              <w:rPr>
                <w:rFonts w:eastAsia="Calibri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9013" w:type="dxa"/>
            <w:gridSpan w:val="3"/>
          </w:tcPr>
          <w:p w:rsidR="004A54A9" w:rsidRPr="004A54A9" w:rsidRDefault="004A54A9" w:rsidP="004A54A9">
            <w:pPr>
              <w:ind w:left="27"/>
              <w:jc w:val="center"/>
              <w:rPr>
                <w:rFonts w:eastAsia="Calibri"/>
                <w:b/>
                <w:i/>
                <w:sz w:val="24"/>
                <w:szCs w:val="24"/>
                <w:lang w:val="uk-UA"/>
              </w:rPr>
            </w:pPr>
            <w:r w:rsidRPr="004A54A9">
              <w:rPr>
                <w:rFonts w:eastAsia="Calibri"/>
                <w:b/>
                <w:i/>
                <w:sz w:val="24"/>
                <w:szCs w:val="24"/>
                <w:lang w:val="uk-UA" w:eastAsia="uk-UA"/>
              </w:rPr>
              <w:t xml:space="preserve">Визначення реальної потреби дітей-сиріт та дітей, позбавлених батьківського піклування,  а також осіб з їх числа,  </w:t>
            </w:r>
            <w:r w:rsidRPr="004A54A9">
              <w:rPr>
                <w:rFonts w:eastAsia="Calibri"/>
                <w:b/>
                <w:i/>
                <w:sz w:val="24"/>
                <w:szCs w:val="24"/>
                <w:lang w:val="uk-UA"/>
              </w:rPr>
              <w:t>які не мають власного житла,</w:t>
            </w:r>
            <w:r w:rsidRPr="004A54A9">
              <w:rPr>
                <w:rFonts w:eastAsia="Calibri"/>
                <w:b/>
                <w:i/>
                <w:sz w:val="24"/>
                <w:szCs w:val="24"/>
                <w:lang w:val="uk-UA" w:eastAsia="uk-UA"/>
              </w:rPr>
              <w:t xml:space="preserve"> в отриманні соціального житла та створення соціального квартирного обліку</w:t>
            </w:r>
          </w:p>
        </w:tc>
      </w:tr>
      <w:tr w:rsidR="004A54A9" w:rsidRPr="004A54A9" w:rsidTr="00E02F26">
        <w:trPr>
          <w:trHeight w:val="281"/>
        </w:trPr>
        <w:tc>
          <w:tcPr>
            <w:tcW w:w="621" w:type="dxa"/>
          </w:tcPr>
          <w:p w:rsidR="004A54A9" w:rsidRPr="004A54A9" w:rsidRDefault="004A54A9" w:rsidP="004A54A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4A54A9">
              <w:rPr>
                <w:rFonts w:eastAsia="Calibri"/>
                <w:sz w:val="26"/>
                <w:szCs w:val="26"/>
                <w:lang w:val="uk-UA"/>
              </w:rPr>
              <w:t>2.1</w:t>
            </w:r>
          </w:p>
        </w:tc>
        <w:tc>
          <w:tcPr>
            <w:tcW w:w="2421" w:type="dxa"/>
          </w:tcPr>
          <w:p w:rsidR="004A54A9" w:rsidRPr="004A54A9" w:rsidRDefault="004A54A9" w:rsidP="004A54A9">
            <w:pPr>
              <w:suppressAutoHyphens/>
              <w:rPr>
                <w:rFonts w:eastAsia="Calibri"/>
                <w:kern w:val="2"/>
                <w:sz w:val="26"/>
                <w:szCs w:val="26"/>
                <w:lang w:val="uk-UA"/>
              </w:rPr>
            </w:pPr>
            <w:r w:rsidRPr="004A54A9">
              <w:rPr>
                <w:rFonts w:eastAsia="Calibri"/>
                <w:kern w:val="2"/>
                <w:sz w:val="26"/>
                <w:szCs w:val="26"/>
                <w:lang w:val="uk-UA"/>
              </w:rPr>
              <w:t>Надавати відділу міського господарства,  надзвичайних ситуацій, обліку житла  та МЦСССДМ оновлені списки  дітей-сиріт та дітей, позбавлених батьківського піклування, яким протягом                  2016 - 2018 років виповниться 16 років і які не мають власного житла,  з  метою  взяття їх на квартирний облік для  позачергового отримання соціального житла (у тому числі вихованців інтернатних закладів).</w:t>
            </w:r>
          </w:p>
        </w:tc>
        <w:tc>
          <w:tcPr>
            <w:tcW w:w="2498" w:type="dxa"/>
          </w:tcPr>
          <w:p w:rsidR="004A54A9" w:rsidRPr="004A54A9" w:rsidRDefault="004A54A9" w:rsidP="004A54A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4A54A9">
              <w:rPr>
                <w:rFonts w:eastAsia="Calibri"/>
                <w:sz w:val="26"/>
                <w:szCs w:val="26"/>
                <w:lang w:val="uk-UA"/>
              </w:rPr>
              <w:t>Відділ у справах дітей Каховської міської ради</w:t>
            </w:r>
          </w:p>
        </w:tc>
        <w:tc>
          <w:tcPr>
            <w:tcW w:w="4094" w:type="dxa"/>
          </w:tcPr>
          <w:p w:rsidR="006549B6" w:rsidRPr="00423B3D" w:rsidRDefault="006549B6" w:rsidP="006549B6">
            <w:pPr>
              <w:suppressAutoHyphens/>
              <w:rPr>
                <w:rFonts w:ascii="Calibri" w:eastAsia="Calibri" w:hAnsi="Calibri" w:cs="Calibri"/>
                <w:kern w:val="2"/>
              </w:rPr>
            </w:pPr>
            <w:r w:rsidRPr="00423B3D">
              <w:rPr>
                <w:kern w:val="2"/>
                <w:sz w:val="26"/>
                <w:lang w:val="uk-UA"/>
              </w:rPr>
              <w:t>Після досягнення 16-річного віку всі діти-сироти та діти, позбавлені батьківського піклування, які не мають власного житла, у тому числі вихованці інтернатних закладів зараховуються на квартирний облік для позачергового отримання житла. В 2018 році поставлено на облік одну дитину.</w:t>
            </w:r>
          </w:p>
          <w:p w:rsidR="004A54A9" w:rsidRPr="004A54A9" w:rsidRDefault="006549B6" w:rsidP="006549B6">
            <w:pPr>
              <w:suppressAutoHyphens/>
              <w:rPr>
                <w:rFonts w:eastAsia="Calibri"/>
                <w:kern w:val="2"/>
                <w:sz w:val="26"/>
                <w:lang w:val="uk-UA"/>
              </w:rPr>
            </w:pPr>
            <w:r w:rsidRPr="00423B3D">
              <w:rPr>
                <w:kern w:val="2"/>
                <w:sz w:val="26"/>
                <w:lang w:val="uk-UA"/>
              </w:rPr>
              <w:t xml:space="preserve">У 2019 році 10 дітей даної категорії досягнуть повнолітнього віку з </w:t>
            </w:r>
            <w:r w:rsidRPr="00423B3D">
              <w:rPr>
                <w:kern w:val="2"/>
                <w:sz w:val="26"/>
              </w:rPr>
              <w:t xml:space="preserve">них </w:t>
            </w:r>
            <w:r w:rsidRPr="00423B3D">
              <w:rPr>
                <w:kern w:val="2"/>
                <w:sz w:val="26"/>
                <w:lang w:val="uk-UA"/>
              </w:rPr>
              <w:t xml:space="preserve"> одна не забезпечена житлом — продовжує навчання до 2020 року.</w:t>
            </w:r>
          </w:p>
        </w:tc>
      </w:tr>
      <w:tr w:rsidR="004A54A9" w:rsidRPr="004A54A9" w:rsidTr="00E02F26">
        <w:trPr>
          <w:trHeight w:val="732"/>
        </w:trPr>
        <w:tc>
          <w:tcPr>
            <w:tcW w:w="621" w:type="dxa"/>
          </w:tcPr>
          <w:p w:rsidR="004A54A9" w:rsidRPr="004A54A9" w:rsidRDefault="004A54A9" w:rsidP="004A54A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4A54A9">
              <w:rPr>
                <w:rFonts w:eastAsia="Calibri"/>
                <w:sz w:val="26"/>
                <w:szCs w:val="26"/>
                <w:lang w:val="uk-UA"/>
              </w:rPr>
              <w:t>3.</w:t>
            </w:r>
          </w:p>
        </w:tc>
        <w:tc>
          <w:tcPr>
            <w:tcW w:w="9013" w:type="dxa"/>
            <w:gridSpan w:val="3"/>
          </w:tcPr>
          <w:p w:rsidR="004A54A9" w:rsidRPr="004A54A9" w:rsidRDefault="004A54A9" w:rsidP="004A54A9">
            <w:pPr>
              <w:jc w:val="center"/>
              <w:rPr>
                <w:rFonts w:eastAsia="Calibri"/>
                <w:sz w:val="26"/>
                <w:lang w:val="uk-UA"/>
              </w:rPr>
            </w:pPr>
            <w:r w:rsidRPr="004A54A9">
              <w:rPr>
                <w:rFonts w:eastAsia="Calibri"/>
                <w:b/>
                <w:bCs/>
                <w:i/>
                <w:iCs/>
                <w:sz w:val="26"/>
                <w:szCs w:val="26"/>
                <w:lang w:val="uk-UA"/>
              </w:rPr>
              <w:t>Формування  житлового фонду соціального призначення за рахунок наявного житлового фонду</w:t>
            </w:r>
          </w:p>
        </w:tc>
      </w:tr>
      <w:tr w:rsidR="004A54A9" w:rsidRPr="004A54A9" w:rsidTr="00E02F26">
        <w:trPr>
          <w:trHeight w:val="281"/>
        </w:trPr>
        <w:tc>
          <w:tcPr>
            <w:tcW w:w="621" w:type="dxa"/>
          </w:tcPr>
          <w:p w:rsidR="004A54A9" w:rsidRPr="004A54A9" w:rsidRDefault="004A54A9" w:rsidP="004A54A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4A54A9">
              <w:rPr>
                <w:rFonts w:eastAsia="Calibri"/>
                <w:sz w:val="26"/>
                <w:szCs w:val="26"/>
                <w:lang w:val="uk-UA"/>
              </w:rPr>
              <w:t>3.1</w:t>
            </w:r>
          </w:p>
        </w:tc>
        <w:tc>
          <w:tcPr>
            <w:tcW w:w="2421" w:type="dxa"/>
          </w:tcPr>
          <w:p w:rsidR="004A54A9" w:rsidRPr="004A54A9" w:rsidRDefault="004A54A9" w:rsidP="004A54A9">
            <w:pPr>
              <w:rPr>
                <w:rFonts w:eastAsia="Calibri"/>
                <w:sz w:val="26"/>
                <w:szCs w:val="26"/>
                <w:lang w:val="uk-UA"/>
              </w:rPr>
            </w:pPr>
            <w:r w:rsidRPr="004A54A9">
              <w:rPr>
                <w:rFonts w:eastAsia="Calibri"/>
                <w:sz w:val="26"/>
                <w:szCs w:val="26"/>
                <w:lang w:val="uk-UA"/>
              </w:rPr>
              <w:t>Проводити  інвентаризацію житлового фонду, яке перебуває в комунальній власності  міста з метою виявлення вільного житла  для   надання  йому статусу житла соціального призначення </w:t>
            </w:r>
          </w:p>
        </w:tc>
        <w:tc>
          <w:tcPr>
            <w:tcW w:w="2498" w:type="dxa"/>
          </w:tcPr>
          <w:p w:rsidR="004A54A9" w:rsidRPr="004A54A9" w:rsidRDefault="004A54A9" w:rsidP="004A54A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4A54A9">
              <w:rPr>
                <w:rFonts w:eastAsia="Calibri"/>
                <w:sz w:val="26"/>
                <w:szCs w:val="26"/>
                <w:lang w:val="uk-UA"/>
              </w:rPr>
              <w:t xml:space="preserve">Відділ міського господарства,  надзвичайних ситуацій, обліку житла Каховської міської ради </w:t>
            </w:r>
          </w:p>
          <w:p w:rsidR="004A54A9" w:rsidRPr="004A54A9" w:rsidRDefault="004A54A9" w:rsidP="004A54A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4A54A9" w:rsidRPr="004A54A9" w:rsidRDefault="004A54A9" w:rsidP="004A54A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4A54A9">
              <w:rPr>
                <w:rFonts w:eastAsia="Calibri"/>
                <w:sz w:val="26"/>
                <w:szCs w:val="26"/>
                <w:lang w:val="uk-UA"/>
              </w:rPr>
              <w:t>Балансоутримувач житла</w:t>
            </w:r>
          </w:p>
          <w:p w:rsidR="004A54A9" w:rsidRPr="004A54A9" w:rsidRDefault="004A54A9" w:rsidP="004A54A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</w:tc>
        <w:tc>
          <w:tcPr>
            <w:tcW w:w="4094" w:type="dxa"/>
          </w:tcPr>
          <w:p w:rsidR="004A54A9" w:rsidRPr="006549B6" w:rsidRDefault="004A54A9" w:rsidP="004A54A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6549B6">
              <w:rPr>
                <w:rFonts w:eastAsia="Calibri"/>
                <w:sz w:val="26"/>
                <w:szCs w:val="26"/>
                <w:lang w:val="uk-UA"/>
              </w:rPr>
              <w:t>Протягом 201</w:t>
            </w:r>
            <w:r w:rsidR="00B36D51" w:rsidRPr="006549B6">
              <w:rPr>
                <w:rFonts w:eastAsia="Calibri"/>
                <w:sz w:val="26"/>
                <w:szCs w:val="26"/>
                <w:lang w:val="uk-UA"/>
              </w:rPr>
              <w:t>8</w:t>
            </w:r>
            <w:r w:rsidRPr="006549B6">
              <w:rPr>
                <w:rFonts w:eastAsia="Calibri"/>
                <w:sz w:val="26"/>
                <w:szCs w:val="26"/>
                <w:lang w:val="uk-UA"/>
              </w:rPr>
              <w:t xml:space="preserve"> року вільного житла, яке перебуває в комунальній власності  міста</w:t>
            </w:r>
            <w:r w:rsidR="002177EE">
              <w:rPr>
                <w:rFonts w:eastAsia="Calibri"/>
                <w:sz w:val="26"/>
                <w:szCs w:val="26"/>
                <w:lang w:val="uk-UA"/>
              </w:rPr>
              <w:t>,</w:t>
            </w:r>
            <w:r w:rsidRPr="006549B6">
              <w:rPr>
                <w:rFonts w:eastAsia="Calibri"/>
                <w:sz w:val="26"/>
                <w:szCs w:val="26"/>
                <w:lang w:val="uk-UA"/>
              </w:rPr>
              <w:t xml:space="preserve"> виявлено не було.</w:t>
            </w:r>
          </w:p>
        </w:tc>
      </w:tr>
      <w:tr w:rsidR="004A54A9" w:rsidRPr="00FD1E77" w:rsidTr="00E02F26">
        <w:tc>
          <w:tcPr>
            <w:tcW w:w="621" w:type="dxa"/>
          </w:tcPr>
          <w:p w:rsidR="004A54A9" w:rsidRPr="004A54A9" w:rsidRDefault="004A54A9" w:rsidP="004A54A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4A54A9">
              <w:rPr>
                <w:rFonts w:eastAsia="Calibri"/>
                <w:sz w:val="26"/>
                <w:szCs w:val="26"/>
                <w:lang w:val="uk-UA"/>
              </w:rPr>
              <w:t xml:space="preserve">3.2 </w:t>
            </w:r>
          </w:p>
        </w:tc>
        <w:tc>
          <w:tcPr>
            <w:tcW w:w="2421" w:type="dxa"/>
          </w:tcPr>
          <w:p w:rsidR="004A54A9" w:rsidRPr="004A54A9" w:rsidRDefault="004A54A9" w:rsidP="004A54A9">
            <w:pPr>
              <w:rPr>
                <w:rFonts w:eastAsia="Calibri"/>
                <w:sz w:val="26"/>
                <w:szCs w:val="26"/>
                <w:lang w:val="uk-UA"/>
              </w:rPr>
            </w:pPr>
            <w:r w:rsidRPr="004A54A9">
              <w:rPr>
                <w:rFonts w:eastAsia="Calibri"/>
                <w:sz w:val="26"/>
                <w:szCs w:val="26"/>
                <w:lang w:val="uk-UA"/>
              </w:rPr>
              <w:t>Забезпечувати  формування  житлового фонду соціального призначення за рахунок</w:t>
            </w:r>
            <w:r w:rsidRPr="004A54A9">
              <w:rPr>
                <w:rFonts w:eastAsia="Calibri"/>
                <w:color w:val="264969"/>
                <w:sz w:val="26"/>
                <w:szCs w:val="26"/>
                <w:lang w:val="uk-UA"/>
              </w:rPr>
              <w:t xml:space="preserve"> </w:t>
            </w:r>
            <w:r w:rsidRPr="004A54A9">
              <w:rPr>
                <w:rFonts w:ascii="Calibri" w:eastAsia="Calibri" w:hAnsi="Calibri"/>
                <w:sz w:val="26"/>
                <w:szCs w:val="26"/>
                <w:lang w:val="uk-UA"/>
              </w:rPr>
              <w:t xml:space="preserve">  </w:t>
            </w:r>
            <w:r w:rsidRPr="004A54A9">
              <w:rPr>
                <w:rFonts w:eastAsia="Calibri"/>
                <w:sz w:val="26"/>
                <w:szCs w:val="26"/>
                <w:lang w:val="uk-UA"/>
              </w:rPr>
              <w:t xml:space="preserve">придбаних на вторинному ринку  житла квартир, кімнат в гуртожитку, вільного житла повторного заселення,  житла, яке вилучене на підставі судових рішень або визнаного в установленому законом порядку безхазяйним або </w:t>
            </w:r>
            <w:proofErr w:type="spellStart"/>
            <w:r w:rsidRPr="004A54A9">
              <w:rPr>
                <w:rFonts w:eastAsia="Calibri"/>
                <w:sz w:val="26"/>
                <w:szCs w:val="26"/>
                <w:lang w:val="uk-UA"/>
              </w:rPr>
              <w:t>відумерлою</w:t>
            </w:r>
            <w:proofErr w:type="spellEnd"/>
            <w:r w:rsidRPr="004A54A9">
              <w:rPr>
                <w:rFonts w:eastAsia="Calibri"/>
                <w:sz w:val="26"/>
                <w:szCs w:val="26"/>
                <w:lang w:val="uk-UA"/>
              </w:rPr>
              <w:t xml:space="preserve"> спадщиною та  перебуває у комунальній власності міста</w:t>
            </w:r>
          </w:p>
        </w:tc>
        <w:tc>
          <w:tcPr>
            <w:tcW w:w="2498" w:type="dxa"/>
          </w:tcPr>
          <w:p w:rsidR="004A54A9" w:rsidRPr="004A54A9" w:rsidRDefault="004A54A9" w:rsidP="004A54A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4A54A9">
              <w:rPr>
                <w:rFonts w:eastAsia="Calibri"/>
                <w:sz w:val="26"/>
                <w:szCs w:val="26"/>
                <w:lang w:val="uk-UA"/>
              </w:rPr>
              <w:t>Відділ міського господарства,  надзвичайних ситуацій, обліку житла Каховської міської ради</w:t>
            </w:r>
          </w:p>
        </w:tc>
        <w:tc>
          <w:tcPr>
            <w:tcW w:w="4094" w:type="dxa"/>
          </w:tcPr>
          <w:p w:rsidR="004A54A9" w:rsidRPr="006549B6" w:rsidRDefault="004A54A9" w:rsidP="005E03E2">
            <w:pPr>
              <w:tabs>
                <w:tab w:val="left" w:pos="2001"/>
              </w:tabs>
              <w:ind w:firstLine="300"/>
              <w:jc w:val="both"/>
              <w:rPr>
                <w:sz w:val="26"/>
                <w:szCs w:val="26"/>
                <w:lang w:val="uk-UA"/>
              </w:rPr>
            </w:pPr>
            <w:r w:rsidRPr="006549B6">
              <w:rPr>
                <w:sz w:val="26"/>
                <w:szCs w:val="26"/>
                <w:lang w:val="uk-UA"/>
              </w:rPr>
              <w:t xml:space="preserve">Житловий фонд соціального призначення </w:t>
            </w:r>
            <w:r w:rsidR="00B36D51" w:rsidRPr="006549B6">
              <w:rPr>
                <w:sz w:val="26"/>
                <w:szCs w:val="26"/>
                <w:lang w:val="uk-UA"/>
              </w:rPr>
              <w:t>с</w:t>
            </w:r>
            <w:r w:rsidRPr="006549B6">
              <w:rPr>
                <w:sz w:val="26"/>
                <w:szCs w:val="26"/>
                <w:lang w:val="uk-UA"/>
              </w:rPr>
              <w:t>форм</w:t>
            </w:r>
            <w:r w:rsidR="00B36D51" w:rsidRPr="006549B6">
              <w:rPr>
                <w:sz w:val="26"/>
                <w:szCs w:val="26"/>
                <w:lang w:val="uk-UA"/>
              </w:rPr>
              <w:t xml:space="preserve">ований </w:t>
            </w:r>
            <w:r w:rsidRPr="006549B6">
              <w:rPr>
                <w:sz w:val="26"/>
                <w:szCs w:val="26"/>
                <w:lang w:val="uk-UA"/>
              </w:rPr>
              <w:t xml:space="preserve"> </w:t>
            </w:r>
            <w:r w:rsidRPr="006549B6">
              <w:rPr>
                <w:lang w:val="uk-UA"/>
              </w:rPr>
              <w:t xml:space="preserve"> </w:t>
            </w:r>
            <w:r w:rsidR="00B36D51" w:rsidRPr="006549B6">
              <w:rPr>
                <w:lang w:val="uk-UA"/>
              </w:rPr>
              <w:t xml:space="preserve"> </w:t>
            </w:r>
            <w:r w:rsidR="00B36D51" w:rsidRPr="006549B6">
              <w:rPr>
                <w:sz w:val="26"/>
                <w:szCs w:val="26"/>
                <w:lang w:val="uk-UA"/>
              </w:rPr>
              <w:t xml:space="preserve">з десяти  однокімнатних </w:t>
            </w:r>
            <w:r w:rsidR="005E03E2" w:rsidRPr="006549B6">
              <w:rPr>
                <w:sz w:val="26"/>
                <w:szCs w:val="26"/>
                <w:lang w:val="uk-UA"/>
              </w:rPr>
              <w:t xml:space="preserve">квартир </w:t>
            </w:r>
            <w:r w:rsidR="00B36D51" w:rsidRPr="006549B6">
              <w:rPr>
                <w:sz w:val="26"/>
                <w:szCs w:val="26"/>
                <w:lang w:val="uk-UA"/>
              </w:rPr>
              <w:t xml:space="preserve"> і однієї трикімнатної квартири, придбаних на вторинному ринку  житла за рахунок коштів  міського бюджету розвитку </w:t>
            </w:r>
            <w:r w:rsidR="005E03E2" w:rsidRPr="006549B6">
              <w:rPr>
                <w:sz w:val="26"/>
                <w:szCs w:val="26"/>
                <w:lang w:val="uk-UA"/>
              </w:rPr>
              <w:t xml:space="preserve">та </w:t>
            </w:r>
            <w:r w:rsidR="00B36D51" w:rsidRPr="006549B6">
              <w:rPr>
                <w:sz w:val="26"/>
                <w:szCs w:val="26"/>
                <w:lang w:val="uk-UA"/>
              </w:rPr>
              <w:t>коштів субвенції з  державного бюджету місцевим бюджетам</w:t>
            </w:r>
            <w:r w:rsidR="005E03E2" w:rsidRPr="006549B6">
              <w:rPr>
                <w:sz w:val="26"/>
                <w:szCs w:val="26"/>
                <w:lang w:val="uk-UA"/>
              </w:rPr>
              <w:t>.</w:t>
            </w:r>
            <w:r w:rsidR="00B36D51" w:rsidRPr="006549B6">
              <w:rPr>
                <w:sz w:val="26"/>
                <w:szCs w:val="26"/>
                <w:lang w:val="uk-UA"/>
              </w:rPr>
              <w:t xml:space="preserve">  </w:t>
            </w:r>
          </w:p>
        </w:tc>
      </w:tr>
      <w:tr w:rsidR="004A54A9" w:rsidRPr="004A54A9" w:rsidTr="00E02F26">
        <w:tc>
          <w:tcPr>
            <w:tcW w:w="621" w:type="dxa"/>
          </w:tcPr>
          <w:p w:rsidR="004A54A9" w:rsidRPr="004A54A9" w:rsidRDefault="004A54A9" w:rsidP="004A54A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4A54A9">
              <w:rPr>
                <w:rFonts w:eastAsia="Calibri"/>
                <w:sz w:val="26"/>
                <w:szCs w:val="26"/>
                <w:lang w:val="uk-UA"/>
              </w:rPr>
              <w:t xml:space="preserve">3.3. </w:t>
            </w:r>
          </w:p>
        </w:tc>
        <w:tc>
          <w:tcPr>
            <w:tcW w:w="2421" w:type="dxa"/>
          </w:tcPr>
          <w:p w:rsidR="004A54A9" w:rsidRPr="004A54A9" w:rsidRDefault="004A54A9" w:rsidP="004A54A9">
            <w:pPr>
              <w:rPr>
                <w:rFonts w:eastAsia="Calibri"/>
                <w:color w:val="000000"/>
                <w:sz w:val="26"/>
                <w:szCs w:val="26"/>
                <w:lang w:val="uk-UA"/>
              </w:rPr>
            </w:pPr>
            <w:r w:rsidRPr="004A54A9">
              <w:rPr>
                <w:rFonts w:eastAsia="Calibri"/>
                <w:color w:val="000000"/>
                <w:sz w:val="26"/>
                <w:szCs w:val="26"/>
                <w:lang w:val="uk-UA"/>
              </w:rPr>
              <w:t>Організовувати придбання у комунальну власність квартир на вторинному ринку житла.</w:t>
            </w:r>
          </w:p>
          <w:p w:rsidR="004A54A9" w:rsidRPr="004A54A9" w:rsidRDefault="004A54A9" w:rsidP="004A54A9">
            <w:pPr>
              <w:rPr>
                <w:rFonts w:eastAsia="Calibri"/>
                <w:sz w:val="26"/>
                <w:szCs w:val="26"/>
                <w:lang w:val="uk-UA"/>
              </w:rPr>
            </w:pPr>
          </w:p>
        </w:tc>
        <w:tc>
          <w:tcPr>
            <w:tcW w:w="2498" w:type="dxa"/>
          </w:tcPr>
          <w:p w:rsidR="004A54A9" w:rsidRPr="004A54A9" w:rsidRDefault="004A54A9" w:rsidP="004A54A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4A54A9">
              <w:rPr>
                <w:rFonts w:eastAsia="Calibri"/>
                <w:sz w:val="26"/>
                <w:szCs w:val="26"/>
                <w:lang w:val="uk-UA"/>
              </w:rPr>
              <w:t>Відділ міського господарства,  надзвичайних ситуацій, обліку житла Каховської міської ради</w:t>
            </w:r>
          </w:p>
          <w:p w:rsidR="004A54A9" w:rsidRPr="004A54A9" w:rsidRDefault="004A54A9" w:rsidP="004A54A9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4094" w:type="dxa"/>
          </w:tcPr>
          <w:p w:rsidR="004A54A9" w:rsidRPr="004A54A9" w:rsidRDefault="004A54A9" w:rsidP="004A54A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4A54A9">
              <w:rPr>
                <w:rFonts w:eastAsia="Calibri"/>
                <w:sz w:val="26"/>
                <w:szCs w:val="26"/>
                <w:lang w:val="uk-UA"/>
              </w:rPr>
              <w:t>У 201</w:t>
            </w:r>
            <w:r w:rsidR="00B36D51">
              <w:rPr>
                <w:rFonts w:eastAsia="Calibri"/>
                <w:sz w:val="26"/>
                <w:szCs w:val="26"/>
                <w:lang w:val="uk-UA"/>
              </w:rPr>
              <w:t>8</w:t>
            </w:r>
            <w:r w:rsidRPr="004A54A9">
              <w:rPr>
                <w:rFonts w:eastAsia="Calibri"/>
                <w:sz w:val="26"/>
                <w:szCs w:val="26"/>
                <w:lang w:val="uk-UA"/>
              </w:rPr>
              <w:t xml:space="preserve"> році</w:t>
            </w:r>
            <w:r w:rsidR="00B36D51">
              <w:rPr>
                <w:rFonts w:eastAsia="Calibri"/>
                <w:sz w:val="26"/>
                <w:szCs w:val="26"/>
                <w:lang w:val="uk-UA"/>
              </w:rPr>
              <w:t>,</w:t>
            </w:r>
            <w:r w:rsidRPr="004A54A9">
              <w:rPr>
                <w:rFonts w:eastAsia="Calibri"/>
                <w:sz w:val="26"/>
                <w:szCs w:val="26"/>
                <w:lang w:val="uk-UA"/>
              </w:rPr>
              <w:t xml:space="preserve">  </w:t>
            </w:r>
            <w:r w:rsidR="00B36D51">
              <w:rPr>
                <w:rFonts w:eastAsia="Calibri"/>
                <w:sz w:val="26"/>
                <w:szCs w:val="26"/>
                <w:lang w:val="uk-UA"/>
              </w:rPr>
              <w:t xml:space="preserve">у зв’язку з </w:t>
            </w:r>
            <w:r w:rsidRPr="004A54A9">
              <w:rPr>
                <w:rFonts w:eastAsia="Calibri"/>
                <w:sz w:val="26"/>
                <w:szCs w:val="26"/>
                <w:lang w:val="uk-UA"/>
              </w:rPr>
              <w:t xml:space="preserve"> </w:t>
            </w:r>
            <w:r w:rsidR="00B36D51">
              <w:rPr>
                <w:rFonts w:eastAsia="Calibri"/>
                <w:sz w:val="26"/>
                <w:szCs w:val="26"/>
                <w:lang w:val="uk-UA"/>
              </w:rPr>
              <w:t xml:space="preserve">відсутністю потреби, </w:t>
            </w:r>
            <w:r w:rsidR="005E03E2">
              <w:rPr>
                <w:rFonts w:eastAsia="Calibri"/>
                <w:sz w:val="26"/>
                <w:szCs w:val="26"/>
                <w:lang w:val="uk-UA"/>
              </w:rPr>
              <w:t>квартири на вторинному ринку житла</w:t>
            </w:r>
            <w:r w:rsidR="006549B6">
              <w:rPr>
                <w:rFonts w:eastAsia="Calibri"/>
                <w:sz w:val="26"/>
                <w:szCs w:val="26"/>
                <w:lang w:val="uk-UA"/>
              </w:rPr>
              <w:t xml:space="preserve"> в комунальну власність міста </w:t>
            </w:r>
            <w:r w:rsidR="005E03E2">
              <w:rPr>
                <w:rFonts w:eastAsia="Calibri"/>
                <w:sz w:val="26"/>
                <w:szCs w:val="26"/>
                <w:lang w:val="uk-UA"/>
              </w:rPr>
              <w:t>,</w:t>
            </w:r>
            <w:r w:rsidR="00B36D51">
              <w:rPr>
                <w:rFonts w:eastAsia="Calibri"/>
                <w:sz w:val="26"/>
                <w:szCs w:val="26"/>
                <w:lang w:val="uk-UA"/>
              </w:rPr>
              <w:t xml:space="preserve"> не придбавал</w:t>
            </w:r>
            <w:r w:rsidR="002177EE">
              <w:rPr>
                <w:rFonts w:eastAsia="Calibri"/>
                <w:sz w:val="26"/>
                <w:szCs w:val="26"/>
                <w:lang w:val="uk-UA"/>
              </w:rPr>
              <w:t>и</w:t>
            </w:r>
            <w:r w:rsidR="00B36D51">
              <w:rPr>
                <w:rFonts w:eastAsia="Calibri"/>
                <w:sz w:val="26"/>
                <w:szCs w:val="26"/>
                <w:lang w:val="uk-UA"/>
              </w:rPr>
              <w:t xml:space="preserve">ся.  </w:t>
            </w:r>
          </w:p>
        </w:tc>
      </w:tr>
      <w:tr w:rsidR="004A54A9" w:rsidRPr="004A54A9" w:rsidTr="00E02F26">
        <w:tc>
          <w:tcPr>
            <w:tcW w:w="621" w:type="dxa"/>
          </w:tcPr>
          <w:p w:rsidR="004A54A9" w:rsidRPr="004A54A9" w:rsidRDefault="004A54A9" w:rsidP="004A54A9">
            <w:pPr>
              <w:jc w:val="center"/>
              <w:rPr>
                <w:rFonts w:eastAsia="Calibri"/>
                <w:b/>
                <w:i/>
                <w:sz w:val="26"/>
                <w:szCs w:val="26"/>
                <w:lang w:val="uk-UA"/>
              </w:rPr>
            </w:pPr>
            <w:r w:rsidRPr="004A54A9">
              <w:rPr>
                <w:rFonts w:eastAsia="Calibri"/>
                <w:b/>
                <w:i/>
                <w:sz w:val="26"/>
                <w:szCs w:val="26"/>
                <w:lang w:val="uk-UA"/>
              </w:rPr>
              <w:t>4.</w:t>
            </w:r>
          </w:p>
        </w:tc>
        <w:tc>
          <w:tcPr>
            <w:tcW w:w="9013" w:type="dxa"/>
            <w:gridSpan w:val="3"/>
          </w:tcPr>
          <w:p w:rsidR="004A54A9" w:rsidRPr="004A54A9" w:rsidRDefault="004A54A9" w:rsidP="004A54A9">
            <w:pPr>
              <w:jc w:val="center"/>
              <w:rPr>
                <w:rFonts w:eastAsia="Calibri"/>
                <w:b/>
                <w:i/>
                <w:sz w:val="26"/>
                <w:szCs w:val="26"/>
                <w:lang w:val="uk-UA"/>
              </w:rPr>
            </w:pPr>
            <w:r w:rsidRPr="004A54A9">
              <w:rPr>
                <w:rFonts w:eastAsia="Calibri"/>
                <w:b/>
                <w:i/>
                <w:sz w:val="26"/>
                <w:szCs w:val="26"/>
                <w:lang w:val="uk-UA"/>
              </w:rPr>
              <w:t xml:space="preserve">Організаційна робота </w:t>
            </w:r>
          </w:p>
        </w:tc>
      </w:tr>
      <w:tr w:rsidR="004A54A9" w:rsidRPr="004A54A9" w:rsidTr="00E02F26">
        <w:tc>
          <w:tcPr>
            <w:tcW w:w="621" w:type="dxa"/>
          </w:tcPr>
          <w:p w:rsidR="004A54A9" w:rsidRPr="004A54A9" w:rsidRDefault="004A54A9" w:rsidP="004A54A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4A54A9">
              <w:rPr>
                <w:rFonts w:eastAsia="Calibri"/>
                <w:sz w:val="26"/>
                <w:szCs w:val="26"/>
                <w:lang w:val="uk-UA"/>
              </w:rPr>
              <w:t>4.1.</w:t>
            </w:r>
          </w:p>
        </w:tc>
        <w:tc>
          <w:tcPr>
            <w:tcW w:w="2421" w:type="dxa"/>
          </w:tcPr>
          <w:p w:rsidR="004A54A9" w:rsidRPr="004A54A9" w:rsidRDefault="004A54A9" w:rsidP="004A54A9">
            <w:pPr>
              <w:rPr>
                <w:rFonts w:eastAsia="Calibri"/>
                <w:sz w:val="26"/>
                <w:szCs w:val="26"/>
                <w:lang w:val="uk-UA"/>
              </w:rPr>
            </w:pPr>
            <w:r w:rsidRPr="004A54A9">
              <w:rPr>
                <w:rFonts w:eastAsia="Calibri"/>
                <w:sz w:val="26"/>
                <w:szCs w:val="26"/>
                <w:lang w:val="uk-UA"/>
              </w:rPr>
              <w:t xml:space="preserve">Розробити та подати на затвердження сесії міської ради  Положення про порядок  придбання  квартир на вторинному ринку житла в м. Каховка за кошти міського бюджету виділених на фінансування програми </w:t>
            </w:r>
          </w:p>
        </w:tc>
        <w:tc>
          <w:tcPr>
            <w:tcW w:w="2498" w:type="dxa"/>
          </w:tcPr>
          <w:p w:rsidR="004A54A9" w:rsidRPr="004A54A9" w:rsidRDefault="004A54A9" w:rsidP="004A54A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4A54A9">
              <w:rPr>
                <w:rFonts w:eastAsia="Calibri"/>
                <w:sz w:val="26"/>
                <w:szCs w:val="26"/>
                <w:lang w:val="uk-UA"/>
              </w:rPr>
              <w:t>Відділ міського господарства,  надзвичайних ситуацій, обліку житла Каховської міської ради</w:t>
            </w:r>
          </w:p>
          <w:p w:rsidR="004A54A9" w:rsidRPr="004A54A9" w:rsidRDefault="004A54A9" w:rsidP="004A54A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</w:tc>
        <w:tc>
          <w:tcPr>
            <w:tcW w:w="4094" w:type="dxa"/>
          </w:tcPr>
          <w:p w:rsidR="004A54A9" w:rsidRPr="004A54A9" w:rsidRDefault="004A54A9" w:rsidP="004A54A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proofErr w:type="spellStart"/>
            <w:r w:rsidRPr="004A54A9">
              <w:rPr>
                <w:rFonts w:eastAsia="Calibri"/>
                <w:sz w:val="26"/>
                <w:szCs w:val="26"/>
              </w:rPr>
              <w:t>Виконано</w:t>
            </w:r>
            <w:proofErr w:type="spellEnd"/>
            <w:r w:rsidRPr="004A54A9">
              <w:rPr>
                <w:rFonts w:eastAsia="Calibri"/>
                <w:sz w:val="26"/>
                <w:szCs w:val="26"/>
              </w:rPr>
              <w:t xml:space="preserve"> у </w:t>
            </w:r>
            <w:proofErr w:type="gramStart"/>
            <w:r w:rsidRPr="004A54A9">
              <w:rPr>
                <w:rFonts w:eastAsia="Calibri"/>
                <w:sz w:val="26"/>
                <w:szCs w:val="26"/>
              </w:rPr>
              <w:t>п</w:t>
            </w:r>
            <w:proofErr w:type="spellStart"/>
            <w:r w:rsidRPr="004A54A9">
              <w:rPr>
                <w:rFonts w:eastAsia="Calibri"/>
                <w:sz w:val="26"/>
                <w:szCs w:val="26"/>
                <w:lang w:val="uk-UA"/>
              </w:rPr>
              <w:t>ерш</w:t>
            </w:r>
            <w:proofErr w:type="spellEnd"/>
            <w:r w:rsidRPr="004A54A9">
              <w:rPr>
                <w:rFonts w:eastAsia="Calibri"/>
                <w:sz w:val="26"/>
                <w:szCs w:val="26"/>
              </w:rPr>
              <w:t xml:space="preserve">ому </w:t>
            </w:r>
            <w:r w:rsidRPr="004A54A9">
              <w:rPr>
                <w:rFonts w:eastAsia="Calibri"/>
                <w:sz w:val="26"/>
                <w:szCs w:val="26"/>
                <w:lang w:val="uk-UA"/>
              </w:rPr>
              <w:t xml:space="preserve"> півріччі</w:t>
            </w:r>
            <w:proofErr w:type="gramEnd"/>
            <w:r w:rsidRPr="004A54A9">
              <w:rPr>
                <w:rFonts w:eastAsia="Calibri"/>
                <w:sz w:val="26"/>
                <w:szCs w:val="26"/>
                <w:lang w:val="uk-UA"/>
              </w:rPr>
              <w:t xml:space="preserve"> 2016р. </w:t>
            </w:r>
          </w:p>
        </w:tc>
      </w:tr>
      <w:tr w:rsidR="004A54A9" w:rsidRPr="005E03E2" w:rsidTr="00E02F26">
        <w:tc>
          <w:tcPr>
            <w:tcW w:w="621" w:type="dxa"/>
          </w:tcPr>
          <w:p w:rsidR="004A54A9" w:rsidRPr="004A54A9" w:rsidRDefault="004A54A9" w:rsidP="004A54A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4A54A9">
              <w:rPr>
                <w:rFonts w:eastAsia="Calibri"/>
                <w:sz w:val="26"/>
                <w:szCs w:val="26"/>
                <w:lang w:val="uk-UA"/>
              </w:rPr>
              <w:t>4.2</w:t>
            </w:r>
          </w:p>
        </w:tc>
        <w:tc>
          <w:tcPr>
            <w:tcW w:w="2421" w:type="dxa"/>
          </w:tcPr>
          <w:p w:rsidR="004A54A9" w:rsidRPr="004A54A9" w:rsidRDefault="004A54A9" w:rsidP="004A54A9">
            <w:pPr>
              <w:rPr>
                <w:rFonts w:eastAsia="Calibri"/>
                <w:sz w:val="26"/>
                <w:szCs w:val="26"/>
                <w:lang w:val="uk-UA"/>
              </w:rPr>
            </w:pPr>
            <w:r w:rsidRPr="004A54A9">
              <w:rPr>
                <w:rFonts w:eastAsia="Calibri"/>
                <w:color w:val="000000"/>
                <w:sz w:val="26"/>
                <w:szCs w:val="26"/>
                <w:lang w:val="uk-UA"/>
              </w:rPr>
              <w:t>Підготовлювати     проекти рішень виконкому про  надання статусу „соціального житла”</w:t>
            </w:r>
            <w:r w:rsidRPr="004A54A9">
              <w:rPr>
                <w:rFonts w:eastAsia="Calibri"/>
                <w:sz w:val="26"/>
                <w:szCs w:val="26"/>
                <w:lang w:val="uk-UA"/>
              </w:rPr>
              <w:t xml:space="preserve"> квартирам, придбаним на вторинному ринку  житла, кімнатам  в гуртожитку, вільному житлу повторного заселення,  житлу, яке вилучене на підставі судових рішень або визнаного в установленому законом порядку безхазяйним або </w:t>
            </w:r>
            <w:proofErr w:type="spellStart"/>
            <w:r w:rsidRPr="004A54A9">
              <w:rPr>
                <w:rFonts w:eastAsia="Calibri"/>
                <w:sz w:val="26"/>
                <w:szCs w:val="26"/>
                <w:lang w:val="uk-UA"/>
              </w:rPr>
              <w:t>відумерлою</w:t>
            </w:r>
            <w:proofErr w:type="spellEnd"/>
            <w:r w:rsidRPr="004A54A9">
              <w:rPr>
                <w:rFonts w:eastAsia="Calibri"/>
                <w:sz w:val="26"/>
                <w:szCs w:val="26"/>
                <w:lang w:val="uk-UA"/>
              </w:rPr>
              <w:t xml:space="preserve"> спадщиною та перебуває в комунальній власності міста.</w:t>
            </w:r>
          </w:p>
        </w:tc>
        <w:tc>
          <w:tcPr>
            <w:tcW w:w="2498" w:type="dxa"/>
          </w:tcPr>
          <w:p w:rsidR="004A54A9" w:rsidRPr="004A54A9" w:rsidRDefault="004A54A9" w:rsidP="004A54A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4A54A9">
              <w:rPr>
                <w:rFonts w:eastAsia="Calibri"/>
                <w:sz w:val="26"/>
                <w:szCs w:val="26"/>
                <w:lang w:val="uk-UA"/>
              </w:rPr>
              <w:t>Відділ міського господарства,  надзвичайних ситуацій, обліку житла Каховської міської ради</w:t>
            </w:r>
          </w:p>
          <w:p w:rsidR="004A54A9" w:rsidRPr="004A54A9" w:rsidRDefault="004A54A9" w:rsidP="004A54A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4A54A9" w:rsidRPr="004A54A9" w:rsidRDefault="004A54A9" w:rsidP="004A54A9"/>
          <w:p w:rsidR="004A54A9" w:rsidRPr="004A54A9" w:rsidRDefault="004A54A9" w:rsidP="004A54A9"/>
          <w:p w:rsidR="004A54A9" w:rsidRPr="004A54A9" w:rsidRDefault="004A54A9" w:rsidP="004A54A9"/>
          <w:p w:rsidR="004A54A9" w:rsidRPr="004A54A9" w:rsidRDefault="004A54A9" w:rsidP="004A54A9"/>
          <w:p w:rsidR="004A54A9" w:rsidRPr="004A54A9" w:rsidRDefault="004A54A9" w:rsidP="004A54A9"/>
          <w:p w:rsidR="004A54A9" w:rsidRPr="004A54A9" w:rsidRDefault="004A54A9" w:rsidP="004A54A9"/>
          <w:p w:rsidR="004A54A9" w:rsidRPr="004A54A9" w:rsidRDefault="004A54A9" w:rsidP="004A54A9">
            <w:pPr>
              <w:jc w:val="center"/>
              <w:rPr>
                <w:sz w:val="26"/>
                <w:szCs w:val="26"/>
                <w:lang w:val="uk-UA"/>
              </w:rPr>
            </w:pPr>
            <w:r w:rsidRPr="004A54A9">
              <w:rPr>
                <w:sz w:val="26"/>
                <w:szCs w:val="26"/>
                <w:lang w:val="uk-UA"/>
              </w:rPr>
              <w:t>Виконком Каховської міської ради</w:t>
            </w:r>
          </w:p>
        </w:tc>
        <w:tc>
          <w:tcPr>
            <w:tcW w:w="4094" w:type="dxa"/>
          </w:tcPr>
          <w:p w:rsidR="004A54A9" w:rsidRDefault="00AC7F29" w:rsidP="004A54A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>
              <w:rPr>
                <w:rFonts w:eastAsia="Calibri"/>
                <w:sz w:val="26"/>
                <w:szCs w:val="26"/>
                <w:lang w:val="uk-UA"/>
              </w:rPr>
              <w:t>Підготовлено та прийняте р</w:t>
            </w:r>
            <w:r w:rsidR="00B36D51">
              <w:rPr>
                <w:rFonts w:eastAsia="Calibri"/>
                <w:sz w:val="26"/>
                <w:szCs w:val="26"/>
                <w:lang w:val="uk-UA"/>
              </w:rPr>
              <w:t xml:space="preserve">ішення виконавчого комітету Каховської міської ради </w:t>
            </w:r>
            <w:r>
              <w:rPr>
                <w:rFonts w:eastAsia="Calibri"/>
                <w:sz w:val="26"/>
                <w:szCs w:val="26"/>
                <w:lang w:val="uk-UA"/>
              </w:rPr>
              <w:t xml:space="preserve"> №11 від 16.01.2018 року </w:t>
            </w:r>
            <w:r w:rsidR="00920461">
              <w:rPr>
                <w:rFonts w:eastAsia="Calibri"/>
                <w:sz w:val="26"/>
                <w:szCs w:val="26"/>
                <w:lang w:val="uk-UA"/>
              </w:rPr>
              <w:t xml:space="preserve">про надання </w:t>
            </w:r>
            <w:r>
              <w:rPr>
                <w:rFonts w:eastAsia="Calibri"/>
                <w:sz w:val="26"/>
                <w:szCs w:val="26"/>
                <w:lang w:val="uk-UA"/>
              </w:rPr>
              <w:t xml:space="preserve"> статус</w:t>
            </w:r>
            <w:r w:rsidR="00920461">
              <w:rPr>
                <w:rFonts w:eastAsia="Calibri"/>
                <w:sz w:val="26"/>
                <w:szCs w:val="26"/>
                <w:lang w:val="uk-UA"/>
              </w:rPr>
              <w:t>у</w:t>
            </w:r>
            <w:r>
              <w:rPr>
                <w:rFonts w:eastAsia="Calibri"/>
                <w:sz w:val="26"/>
                <w:szCs w:val="26"/>
                <w:lang w:val="uk-UA"/>
              </w:rPr>
              <w:t xml:space="preserve"> «соціального житла» </w:t>
            </w:r>
            <w:r w:rsidR="005E03E2">
              <w:rPr>
                <w:rFonts w:eastAsia="Calibri"/>
                <w:sz w:val="26"/>
                <w:szCs w:val="26"/>
                <w:lang w:val="uk-UA"/>
              </w:rPr>
              <w:t xml:space="preserve">дев’яти однокімнатним квартирам, </w:t>
            </w:r>
            <w:r>
              <w:rPr>
                <w:rFonts w:eastAsia="Calibri"/>
                <w:sz w:val="26"/>
                <w:szCs w:val="26"/>
                <w:lang w:val="uk-UA"/>
              </w:rPr>
              <w:t xml:space="preserve">придбаним </w:t>
            </w:r>
            <w:r w:rsidRPr="004A54A9">
              <w:rPr>
                <w:rFonts w:eastAsia="Calibri"/>
                <w:sz w:val="26"/>
                <w:szCs w:val="26"/>
                <w:lang w:val="uk-UA"/>
              </w:rPr>
              <w:t>на вторинному ринку  житла</w:t>
            </w:r>
            <w:r>
              <w:rPr>
                <w:rFonts w:eastAsia="Calibri"/>
                <w:sz w:val="26"/>
                <w:szCs w:val="26"/>
                <w:lang w:val="uk-UA"/>
              </w:rPr>
              <w:t xml:space="preserve"> у 2017 році </w:t>
            </w:r>
          </w:p>
          <w:p w:rsidR="00B36D51" w:rsidRPr="004A54A9" w:rsidRDefault="00B36D51" w:rsidP="004A54A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</w:tc>
      </w:tr>
      <w:tr w:rsidR="004A54A9" w:rsidRPr="00920461" w:rsidTr="006F101E">
        <w:trPr>
          <w:trHeight w:val="10365"/>
        </w:trPr>
        <w:tc>
          <w:tcPr>
            <w:tcW w:w="621" w:type="dxa"/>
          </w:tcPr>
          <w:p w:rsidR="004A54A9" w:rsidRPr="004A54A9" w:rsidRDefault="004A54A9" w:rsidP="004A54A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4A54A9">
              <w:rPr>
                <w:rFonts w:eastAsia="Calibri"/>
                <w:sz w:val="26"/>
                <w:szCs w:val="26"/>
                <w:lang w:val="uk-UA"/>
              </w:rPr>
              <w:t>4.3.</w:t>
            </w:r>
          </w:p>
        </w:tc>
        <w:tc>
          <w:tcPr>
            <w:tcW w:w="2421" w:type="dxa"/>
          </w:tcPr>
          <w:p w:rsidR="004A54A9" w:rsidRPr="004A54A9" w:rsidRDefault="004A54A9" w:rsidP="004A54A9">
            <w:pPr>
              <w:rPr>
                <w:rFonts w:eastAsia="Calibri"/>
                <w:color w:val="000000"/>
                <w:sz w:val="26"/>
                <w:szCs w:val="26"/>
                <w:lang w:val="uk-UA"/>
              </w:rPr>
            </w:pPr>
            <w:r w:rsidRPr="004A54A9">
              <w:rPr>
                <w:rFonts w:eastAsia="Calibri"/>
                <w:color w:val="000000"/>
                <w:sz w:val="26"/>
                <w:szCs w:val="26"/>
                <w:lang w:val="uk-UA"/>
              </w:rPr>
              <w:t xml:space="preserve">Підготовлювати    проекти рішень виконкому про  розподіл житла соціального призначення. </w:t>
            </w:r>
          </w:p>
          <w:p w:rsidR="004A54A9" w:rsidRPr="004A54A9" w:rsidRDefault="004A54A9" w:rsidP="004A54A9">
            <w:pPr>
              <w:rPr>
                <w:rFonts w:eastAsia="Calibri"/>
                <w:color w:val="000000"/>
                <w:sz w:val="26"/>
                <w:szCs w:val="26"/>
                <w:lang w:val="uk-UA"/>
              </w:rPr>
            </w:pPr>
          </w:p>
          <w:p w:rsidR="004A54A9" w:rsidRPr="004A54A9" w:rsidRDefault="004A54A9" w:rsidP="004A54A9">
            <w:pPr>
              <w:rPr>
                <w:rFonts w:eastAsia="Calibri"/>
                <w:color w:val="000000"/>
                <w:sz w:val="26"/>
                <w:szCs w:val="26"/>
                <w:lang w:val="uk-UA"/>
              </w:rPr>
            </w:pPr>
          </w:p>
          <w:p w:rsidR="004A54A9" w:rsidRPr="004A54A9" w:rsidRDefault="004A54A9" w:rsidP="004A54A9">
            <w:pPr>
              <w:rPr>
                <w:rFonts w:eastAsia="Calibri"/>
                <w:color w:val="000000"/>
                <w:sz w:val="26"/>
                <w:szCs w:val="26"/>
                <w:lang w:val="uk-UA"/>
              </w:rPr>
            </w:pPr>
          </w:p>
          <w:p w:rsidR="004A54A9" w:rsidRDefault="004A54A9" w:rsidP="004A54A9">
            <w:pPr>
              <w:rPr>
                <w:rFonts w:eastAsia="Calibri"/>
                <w:color w:val="000000"/>
                <w:sz w:val="26"/>
                <w:szCs w:val="26"/>
                <w:lang w:val="uk-UA"/>
              </w:rPr>
            </w:pPr>
          </w:p>
          <w:p w:rsidR="00AC7F29" w:rsidRDefault="00AC7F29" w:rsidP="004A54A9">
            <w:pPr>
              <w:rPr>
                <w:rFonts w:eastAsia="Calibri"/>
                <w:color w:val="000000"/>
                <w:sz w:val="26"/>
                <w:szCs w:val="26"/>
                <w:lang w:val="uk-UA"/>
              </w:rPr>
            </w:pPr>
          </w:p>
          <w:p w:rsidR="00AC7F29" w:rsidRDefault="00AC7F29" w:rsidP="004A54A9">
            <w:pPr>
              <w:rPr>
                <w:rFonts w:eastAsia="Calibri"/>
                <w:color w:val="000000"/>
                <w:sz w:val="26"/>
                <w:szCs w:val="26"/>
                <w:lang w:val="uk-UA"/>
              </w:rPr>
            </w:pPr>
          </w:p>
          <w:p w:rsidR="00AC7F29" w:rsidRDefault="00AC7F29" w:rsidP="004A54A9">
            <w:pPr>
              <w:rPr>
                <w:rFonts w:eastAsia="Calibri"/>
                <w:color w:val="000000"/>
                <w:sz w:val="26"/>
                <w:szCs w:val="26"/>
                <w:lang w:val="uk-UA"/>
              </w:rPr>
            </w:pPr>
          </w:p>
          <w:p w:rsidR="00AC7F29" w:rsidRDefault="00AC7F29" w:rsidP="004A54A9">
            <w:pPr>
              <w:rPr>
                <w:rFonts w:eastAsia="Calibri"/>
                <w:color w:val="000000"/>
                <w:sz w:val="26"/>
                <w:szCs w:val="26"/>
                <w:lang w:val="uk-UA"/>
              </w:rPr>
            </w:pPr>
          </w:p>
          <w:p w:rsidR="0013702C" w:rsidRDefault="0013702C" w:rsidP="004A54A9">
            <w:pPr>
              <w:rPr>
                <w:rFonts w:eastAsia="Calibri"/>
                <w:color w:val="000000"/>
                <w:sz w:val="26"/>
                <w:szCs w:val="26"/>
                <w:lang w:val="uk-UA"/>
              </w:rPr>
            </w:pPr>
          </w:p>
          <w:p w:rsidR="0013702C" w:rsidRDefault="0013702C" w:rsidP="004A54A9">
            <w:pPr>
              <w:rPr>
                <w:rFonts w:eastAsia="Calibri"/>
                <w:color w:val="000000"/>
                <w:sz w:val="26"/>
                <w:szCs w:val="26"/>
                <w:lang w:val="uk-UA"/>
              </w:rPr>
            </w:pPr>
          </w:p>
          <w:p w:rsidR="0013702C" w:rsidRDefault="0013702C" w:rsidP="004A54A9">
            <w:pPr>
              <w:rPr>
                <w:rFonts w:eastAsia="Calibri"/>
                <w:color w:val="000000"/>
                <w:sz w:val="26"/>
                <w:szCs w:val="26"/>
                <w:lang w:val="uk-UA"/>
              </w:rPr>
            </w:pPr>
          </w:p>
          <w:p w:rsidR="0013702C" w:rsidRDefault="0013702C" w:rsidP="004A54A9">
            <w:pPr>
              <w:rPr>
                <w:rFonts w:eastAsia="Calibri"/>
                <w:color w:val="000000"/>
                <w:sz w:val="26"/>
                <w:szCs w:val="26"/>
                <w:lang w:val="uk-UA"/>
              </w:rPr>
            </w:pPr>
          </w:p>
          <w:p w:rsidR="008869DF" w:rsidRDefault="008869DF" w:rsidP="004A54A9">
            <w:pPr>
              <w:rPr>
                <w:rFonts w:eastAsia="Calibri"/>
                <w:color w:val="000000"/>
                <w:sz w:val="26"/>
                <w:szCs w:val="26"/>
                <w:lang w:val="uk-UA"/>
              </w:rPr>
            </w:pPr>
          </w:p>
          <w:p w:rsidR="008869DF" w:rsidRDefault="008869DF" w:rsidP="004A54A9">
            <w:pPr>
              <w:rPr>
                <w:rFonts w:eastAsia="Calibri"/>
                <w:color w:val="000000"/>
                <w:sz w:val="26"/>
                <w:szCs w:val="26"/>
                <w:lang w:val="uk-UA"/>
              </w:rPr>
            </w:pPr>
          </w:p>
          <w:p w:rsidR="008869DF" w:rsidRDefault="008869DF" w:rsidP="004A54A9">
            <w:pPr>
              <w:rPr>
                <w:rFonts w:eastAsia="Calibri"/>
                <w:color w:val="000000"/>
                <w:sz w:val="26"/>
                <w:szCs w:val="26"/>
                <w:lang w:val="uk-UA"/>
              </w:rPr>
            </w:pPr>
          </w:p>
          <w:p w:rsidR="008869DF" w:rsidRDefault="008869DF" w:rsidP="004A54A9">
            <w:pPr>
              <w:rPr>
                <w:rFonts w:eastAsia="Calibri"/>
                <w:color w:val="000000"/>
                <w:sz w:val="26"/>
                <w:szCs w:val="26"/>
                <w:lang w:val="uk-UA"/>
              </w:rPr>
            </w:pPr>
          </w:p>
          <w:p w:rsidR="008869DF" w:rsidRDefault="008869DF" w:rsidP="004A54A9">
            <w:pPr>
              <w:rPr>
                <w:rFonts w:eastAsia="Calibri"/>
                <w:color w:val="000000"/>
                <w:sz w:val="26"/>
                <w:szCs w:val="26"/>
                <w:lang w:val="uk-UA"/>
              </w:rPr>
            </w:pPr>
          </w:p>
          <w:p w:rsidR="008869DF" w:rsidRDefault="008869DF" w:rsidP="004A54A9">
            <w:pPr>
              <w:rPr>
                <w:rFonts w:eastAsia="Calibri"/>
                <w:color w:val="000000"/>
                <w:sz w:val="26"/>
                <w:szCs w:val="26"/>
                <w:lang w:val="uk-UA"/>
              </w:rPr>
            </w:pPr>
          </w:p>
          <w:p w:rsidR="008869DF" w:rsidRDefault="008869DF" w:rsidP="004A54A9">
            <w:pPr>
              <w:rPr>
                <w:rFonts w:eastAsia="Calibri"/>
                <w:color w:val="000000"/>
                <w:sz w:val="26"/>
                <w:szCs w:val="26"/>
                <w:lang w:val="uk-UA"/>
              </w:rPr>
            </w:pPr>
          </w:p>
          <w:p w:rsidR="008869DF" w:rsidRDefault="008869DF" w:rsidP="004A54A9">
            <w:pPr>
              <w:rPr>
                <w:rFonts w:eastAsia="Calibri"/>
                <w:color w:val="000000"/>
                <w:sz w:val="26"/>
                <w:szCs w:val="26"/>
                <w:lang w:val="uk-UA"/>
              </w:rPr>
            </w:pPr>
          </w:p>
          <w:p w:rsidR="008869DF" w:rsidRDefault="008869DF" w:rsidP="004A54A9">
            <w:pPr>
              <w:rPr>
                <w:rFonts w:eastAsia="Calibri"/>
                <w:color w:val="000000"/>
                <w:sz w:val="26"/>
                <w:szCs w:val="26"/>
                <w:lang w:val="uk-UA"/>
              </w:rPr>
            </w:pPr>
          </w:p>
          <w:p w:rsidR="008869DF" w:rsidRDefault="008869DF" w:rsidP="004A54A9">
            <w:pPr>
              <w:rPr>
                <w:rFonts w:eastAsia="Calibri"/>
                <w:color w:val="000000"/>
                <w:sz w:val="26"/>
                <w:szCs w:val="26"/>
                <w:lang w:val="uk-UA"/>
              </w:rPr>
            </w:pPr>
          </w:p>
          <w:p w:rsidR="008F67C5" w:rsidRDefault="008F67C5" w:rsidP="004A54A9">
            <w:pPr>
              <w:rPr>
                <w:rFonts w:eastAsia="Calibri"/>
                <w:color w:val="000000"/>
                <w:sz w:val="26"/>
                <w:szCs w:val="26"/>
                <w:lang w:val="uk-UA"/>
              </w:rPr>
            </w:pPr>
          </w:p>
          <w:p w:rsidR="008F67C5" w:rsidRDefault="008F67C5" w:rsidP="004A54A9">
            <w:pPr>
              <w:rPr>
                <w:rFonts w:eastAsia="Calibri"/>
                <w:color w:val="000000"/>
                <w:sz w:val="26"/>
                <w:szCs w:val="26"/>
                <w:lang w:val="uk-UA"/>
              </w:rPr>
            </w:pPr>
          </w:p>
          <w:p w:rsidR="008F67C5" w:rsidRDefault="008F67C5" w:rsidP="004A54A9">
            <w:pPr>
              <w:rPr>
                <w:rFonts w:eastAsia="Calibri"/>
                <w:color w:val="000000"/>
                <w:sz w:val="26"/>
                <w:szCs w:val="26"/>
                <w:lang w:val="uk-UA"/>
              </w:rPr>
            </w:pPr>
          </w:p>
          <w:p w:rsidR="008F67C5" w:rsidRDefault="008F67C5" w:rsidP="004A54A9">
            <w:pPr>
              <w:rPr>
                <w:rFonts w:eastAsia="Calibri"/>
                <w:color w:val="000000"/>
                <w:sz w:val="26"/>
                <w:szCs w:val="26"/>
                <w:lang w:val="uk-UA"/>
              </w:rPr>
            </w:pPr>
          </w:p>
          <w:p w:rsidR="008F67C5" w:rsidRDefault="008F67C5" w:rsidP="004A54A9">
            <w:pPr>
              <w:rPr>
                <w:rFonts w:eastAsia="Calibri"/>
                <w:color w:val="000000"/>
                <w:sz w:val="26"/>
                <w:szCs w:val="26"/>
                <w:lang w:val="uk-UA"/>
              </w:rPr>
            </w:pPr>
          </w:p>
          <w:p w:rsidR="008F67C5" w:rsidRDefault="008F67C5" w:rsidP="004A54A9">
            <w:pPr>
              <w:rPr>
                <w:rFonts w:eastAsia="Calibri"/>
                <w:color w:val="000000"/>
                <w:sz w:val="26"/>
                <w:szCs w:val="26"/>
                <w:lang w:val="uk-UA"/>
              </w:rPr>
            </w:pPr>
          </w:p>
          <w:p w:rsidR="008F67C5" w:rsidRDefault="008F67C5" w:rsidP="004A54A9">
            <w:pPr>
              <w:rPr>
                <w:rFonts w:eastAsia="Calibri"/>
                <w:color w:val="000000"/>
                <w:sz w:val="26"/>
                <w:szCs w:val="26"/>
                <w:lang w:val="uk-UA"/>
              </w:rPr>
            </w:pPr>
          </w:p>
          <w:p w:rsidR="008F67C5" w:rsidRDefault="008F67C5" w:rsidP="004A54A9">
            <w:pPr>
              <w:rPr>
                <w:rFonts w:eastAsia="Calibri"/>
                <w:color w:val="000000"/>
                <w:sz w:val="26"/>
                <w:szCs w:val="26"/>
                <w:lang w:val="uk-UA"/>
              </w:rPr>
            </w:pPr>
          </w:p>
          <w:p w:rsidR="004A54A9" w:rsidRPr="004A54A9" w:rsidRDefault="004A54A9" w:rsidP="004A54A9">
            <w:pPr>
              <w:rPr>
                <w:rFonts w:eastAsia="Calibri"/>
                <w:sz w:val="26"/>
                <w:szCs w:val="26"/>
                <w:lang w:val="uk-UA"/>
              </w:rPr>
            </w:pPr>
          </w:p>
        </w:tc>
        <w:tc>
          <w:tcPr>
            <w:tcW w:w="2498" w:type="dxa"/>
          </w:tcPr>
          <w:p w:rsidR="004A54A9" w:rsidRDefault="004A54A9" w:rsidP="004A54A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4A54A9">
              <w:rPr>
                <w:rFonts w:eastAsia="Calibri"/>
                <w:sz w:val="26"/>
                <w:szCs w:val="26"/>
                <w:lang w:val="uk-UA"/>
              </w:rPr>
              <w:t>Відділ міського господарства,  надзвичайних ситуацій, обліку житла Каховської міської ради</w:t>
            </w:r>
          </w:p>
          <w:p w:rsidR="009676A7" w:rsidRPr="004A54A9" w:rsidRDefault="009676A7" w:rsidP="004A54A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4A54A9" w:rsidRPr="004A54A9" w:rsidRDefault="004A54A9" w:rsidP="004A54A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4A54A9">
              <w:rPr>
                <w:rFonts w:eastAsia="Calibri"/>
                <w:sz w:val="26"/>
                <w:szCs w:val="26"/>
                <w:lang w:val="uk-UA"/>
              </w:rPr>
              <w:t xml:space="preserve">Виконком Каховської міської ради </w:t>
            </w:r>
          </w:p>
          <w:p w:rsidR="004A54A9" w:rsidRDefault="004A54A9" w:rsidP="004A54A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AC7F29" w:rsidRDefault="00AC7F29" w:rsidP="004A54A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AC7F29" w:rsidRDefault="00AC7F29" w:rsidP="004A54A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AC7F29" w:rsidRDefault="00AC7F29" w:rsidP="004A54A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AC7F29" w:rsidRDefault="00AC7F29" w:rsidP="004A54A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13702C" w:rsidRDefault="0013702C" w:rsidP="004A54A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13702C" w:rsidRDefault="0013702C" w:rsidP="004A54A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13702C" w:rsidRDefault="0013702C" w:rsidP="004A54A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13702C" w:rsidRDefault="0013702C" w:rsidP="004A54A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8869DF" w:rsidRDefault="008869DF" w:rsidP="004A54A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8869DF" w:rsidRDefault="008869DF" w:rsidP="004A54A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8869DF" w:rsidRDefault="008869DF" w:rsidP="004A54A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8869DF" w:rsidRDefault="008869DF" w:rsidP="004A54A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8869DF" w:rsidRDefault="008869DF" w:rsidP="004A54A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8869DF" w:rsidRDefault="008869DF" w:rsidP="004A54A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8869DF" w:rsidRDefault="008869DF" w:rsidP="004A54A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8869DF" w:rsidRDefault="008869DF" w:rsidP="004A54A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8869DF" w:rsidRDefault="008869DF" w:rsidP="004A54A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8869DF" w:rsidRDefault="008869DF" w:rsidP="004A54A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13702C" w:rsidRPr="004A54A9" w:rsidRDefault="0013702C" w:rsidP="004A54A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8F67C5" w:rsidRDefault="008F67C5" w:rsidP="004A54A9">
            <w:pPr>
              <w:tabs>
                <w:tab w:val="left" w:pos="750"/>
              </w:tabs>
              <w:jc w:val="center"/>
              <w:rPr>
                <w:sz w:val="26"/>
                <w:szCs w:val="26"/>
                <w:lang w:val="uk-UA"/>
              </w:rPr>
            </w:pPr>
          </w:p>
          <w:p w:rsidR="008F67C5" w:rsidRDefault="008F67C5" w:rsidP="004A54A9">
            <w:pPr>
              <w:tabs>
                <w:tab w:val="left" w:pos="750"/>
              </w:tabs>
              <w:jc w:val="center"/>
              <w:rPr>
                <w:sz w:val="26"/>
                <w:szCs w:val="26"/>
                <w:lang w:val="uk-UA"/>
              </w:rPr>
            </w:pPr>
          </w:p>
          <w:p w:rsidR="008F67C5" w:rsidRDefault="008F67C5" w:rsidP="004A54A9">
            <w:pPr>
              <w:tabs>
                <w:tab w:val="left" w:pos="750"/>
              </w:tabs>
              <w:jc w:val="center"/>
              <w:rPr>
                <w:sz w:val="26"/>
                <w:szCs w:val="26"/>
                <w:lang w:val="uk-UA"/>
              </w:rPr>
            </w:pPr>
          </w:p>
          <w:p w:rsidR="008F67C5" w:rsidRDefault="008F67C5" w:rsidP="004A54A9">
            <w:pPr>
              <w:tabs>
                <w:tab w:val="left" w:pos="750"/>
              </w:tabs>
              <w:jc w:val="center"/>
              <w:rPr>
                <w:sz w:val="26"/>
                <w:szCs w:val="26"/>
                <w:lang w:val="uk-UA"/>
              </w:rPr>
            </w:pPr>
          </w:p>
          <w:p w:rsidR="008F67C5" w:rsidRDefault="008F67C5" w:rsidP="004A54A9">
            <w:pPr>
              <w:tabs>
                <w:tab w:val="left" w:pos="750"/>
              </w:tabs>
              <w:jc w:val="center"/>
              <w:rPr>
                <w:sz w:val="26"/>
                <w:szCs w:val="26"/>
                <w:lang w:val="uk-UA"/>
              </w:rPr>
            </w:pPr>
          </w:p>
          <w:p w:rsidR="008F67C5" w:rsidRDefault="008F67C5" w:rsidP="004A54A9">
            <w:pPr>
              <w:tabs>
                <w:tab w:val="left" w:pos="750"/>
              </w:tabs>
              <w:jc w:val="center"/>
              <w:rPr>
                <w:sz w:val="26"/>
                <w:szCs w:val="26"/>
                <w:lang w:val="uk-UA"/>
              </w:rPr>
            </w:pPr>
          </w:p>
          <w:p w:rsidR="004A54A9" w:rsidRPr="004A54A9" w:rsidRDefault="004A54A9" w:rsidP="004A54A9">
            <w:pPr>
              <w:tabs>
                <w:tab w:val="left" w:pos="750"/>
              </w:tabs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4094" w:type="dxa"/>
          </w:tcPr>
          <w:p w:rsidR="004A54A9" w:rsidRPr="006549B6" w:rsidRDefault="00AC7F29" w:rsidP="004A54A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6549B6">
              <w:rPr>
                <w:rFonts w:eastAsia="Calibri"/>
                <w:sz w:val="26"/>
                <w:szCs w:val="26"/>
                <w:lang w:val="uk-UA"/>
              </w:rPr>
              <w:t>Підготовлено та прийняте рішення виконавчого комітету Каховської міської ради  №27 від 30.01.2018 року «Про створення наглядової ради  у сфері розподілу соціального житла»</w:t>
            </w:r>
          </w:p>
          <w:p w:rsidR="004A54A9" w:rsidRPr="006549B6" w:rsidRDefault="004A54A9" w:rsidP="004A54A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4A54A9" w:rsidRPr="006549B6" w:rsidRDefault="00AC7F29" w:rsidP="004A54A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6549B6">
              <w:rPr>
                <w:rFonts w:eastAsia="Calibri"/>
                <w:sz w:val="26"/>
                <w:szCs w:val="26"/>
                <w:lang w:val="uk-UA"/>
              </w:rPr>
              <w:t>Підготовлено та прийняте рішення виконавчого комітету Каховської міської ради  №36 від 07.02.2018 року «Про розподіл квартир соціального призначення»</w:t>
            </w:r>
          </w:p>
          <w:p w:rsidR="004A54A9" w:rsidRPr="006549B6" w:rsidRDefault="004A54A9" w:rsidP="004A54A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4A54A9" w:rsidRPr="006549B6" w:rsidRDefault="00AC7F29" w:rsidP="004A54A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6549B6">
              <w:rPr>
                <w:rFonts w:eastAsia="Calibri"/>
                <w:sz w:val="26"/>
                <w:szCs w:val="26"/>
                <w:lang w:val="uk-UA"/>
              </w:rPr>
              <w:t xml:space="preserve">Підготовлено та прийняте рішення виконавчого комітету Каховської міської ради  №128 від </w:t>
            </w:r>
            <w:r w:rsidR="0013702C" w:rsidRPr="006549B6">
              <w:rPr>
                <w:rFonts w:eastAsia="Calibri"/>
                <w:sz w:val="26"/>
                <w:szCs w:val="26"/>
                <w:lang w:val="uk-UA"/>
              </w:rPr>
              <w:t>08.05.2018 року «Про розподіл квартир соціального призначення»</w:t>
            </w:r>
          </w:p>
          <w:p w:rsidR="0013702C" w:rsidRPr="006549B6" w:rsidRDefault="0013702C" w:rsidP="004A54A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8869DF" w:rsidRPr="006549B6" w:rsidRDefault="0013702C" w:rsidP="008869DF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6549B6">
              <w:rPr>
                <w:rFonts w:eastAsia="Calibri"/>
                <w:sz w:val="26"/>
                <w:szCs w:val="26"/>
                <w:lang w:val="uk-UA"/>
              </w:rPr>
              <w:t>Підготовлено та прийняте рішення виконавчого комітету Каховської міської ради  №</w:t>
            </w:r>
            <w:r w:rsidR="008869DF" w:rsidRPr="006549B6">
              <w:rPr>
                <w:rFonts w:eastAsia="Calibri"/>
                <w:sz w:val="26"/>
                <w:szCs w:val="26"/>
                <w:lang w:val="uk-UA"/>
              </w:rPr>
              <w:t>244 від 14.09.2018р. «Про розподіл квартири соціального призначення»</w:t>
            </w:r>
          </w:p>
          <w:p w:rsidR="008F67C5" w:rsidRPr="006549B6" w:rsidRDefault="008F67C5" w:rsidP="008869DF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920461" w:rsidRDefault="00920461" w:rsidP="008F67C5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Підготовлено та </w:t>
            </w:r>
            <w:r w:rsidR="008F67C5" w:rsidRPr="006549B6">
              <w:rPr>
                <w:sz w:val="26"/>
                <w:szCs w:val="26"/>
                <w:lang w:val="uk-UA"/>
              </w:rPr>
              <w:t xml:space="preserve">прийняте рішення виконавчого комітету   </w:t>
            </w:r>
          </w:p>
          <w:p w:rsidR="004A54A9" w:rsidRPr="00920461" w:rsidRDefault="008F67C5" w:rsidP="006F101E">
            <w:pPr>
              <w:jc w:val="center"/>
              <w:rPr>
                <w:rFonts w:eastAsia="Calibri"/>
                <w:b/>
                <w:sz w:val="26"/>
                <w:szCs w:val="26"/>
                <w:lang w:val="uk-UA"/>
              </w:rPr>
            </w:pPr>
            <w:r w:rsidRPr="006549B6">
              <w:rPr>
                <w:sz w:val="26"/>
                <w:szCs w:val="26"/>
                <w:lang w:val="uk-UA"/>
              </w:rPr>
              <w:t xml:space="preserve">№ 243 від 14.09.2018 р. «Про затвердження Положення про наглядову раду у сфері розподілу соціального житла в новій редакції та нового складу Наглядової ради»  </w:t>
            </w:r>
          </w:p>
        </w:tc>
      </w:tr>
      <w:tr w:rsidR="009676A7" w:rsidRPr="004A54A9" w:rsidTr="00E02F26">
        <w:trPr>
          <w:trHeight w:val="1395"/>
        </w:trPr>
        <w:tc>
          <w:tcPr>
            <w:tcW w:w="621" w:type="dxa"/>
          </w:tcPr>
          <w:p w:rsidR="009676A7" w:rsidRPr="004A54A9" w:rsidRDefault="009676A7" w:rsidP="004A54A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>
              <w:rPr>
                <w:rFonts w:eastAsia="Calibri"/>
                <w:sz w:val="26"/>
                <w:szCs w:val="26"/>
                <w:lang w:val="uk-UA"/>
              </w:rPr>
              <w:t>4.4</w:t>
            </w:r>
          </w:p>
        </w:tc>
        <w:tc>
          <w:tcPr>
            <w:tcW w:w="2421" w:type="dxa"/>
          </w:tcPr>
          <w:p w:rsidR="009676A7" w:rsidRPr="004A54A9" w:rsidRDefault="009676A7" w:rsidP="004A54A9">
            <w:pPr>
              <w:rPr>
                <w:rFonts w:eastAsia="Calibri"/>
                <w:color w:val="000000"/>
                <w:sz w:val="26"/>
                <w:szCs w:val="26"/>
                <w:lang w:val="uk-UA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Підготовка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color w:val="000000"/>
                <w:sz w:val="26"/>
                <w:szCs w:val="26"/>
              </w:rPr>
              <w:t>проектів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color w:val="000000"/>
                <w:sz w:val="26"/>
                <w:szCs w:val="26"/>
              </w:rPr>
              <w:t>договорів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найму з </w:t>
            </w:r>
            <w:proofErr w:type="spellStart"/>
            <w:r>
              <w:rPr>
                <w:color w:val="000000"/>
                <w:sz w:val="26"/>
                <w:szCs w:val="26"/>
              </w:rPr>
              <w:t>наймачами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color w:val="000000"/>
                <w:sz w:val="26"/>
                <w:szCs w:val="26"/>
              </w:rPr>
              <w:t>соціального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color w:val="000000"/>
                <w:sz w:val="26"/>
                <w:szCs w:val="26"/>
              </w:rPr>
              <w:t>житла</w:t>
            </w:r>
            <w:proofErr w:type="spellEnd"/>
          </w:p>
        </w:tc>
        <w:tc>
          <w:tcPr>
            <w:tcW w:w="2498" w:type="dxa"/>
          </w:tcPr>
          <w:p w:rsidR="009676A7" w:rsidRPr="009676A7" w:rsidRDefault="009676A7" w:rsidP="009676A7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9676A7">
              <w:rPr>
                <w:rFonts w:eastAsia="Calibri"/>
                <w:sz w:val="26"/>
                <w:szCs w:val="26"/>
                <w:lang w:val="uk-UA"/>
              </w:rPr>
              <w:t>Відділ міського господарства,  надзвичайних ситуацій, обліку житла</w:t>
            </w:r>
          </w:p>
          <w:p w:rsidR="009676A7" w:rsidRPr="004A54A9" w:rsidRDefault="009676A7" w:rsidP="009676A7">
            <w:pPr>
              <w:tabs>
                <w:tab w:val="left" w:pos="750"/>
              </w:tabs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proofErr w:type="spellStart"/>
            <w:r w:rsidRPr="009676A7">
              <w:rPr>
                <w:sz w:val="26"/>
                <w:szCs w:val="26"/>
              </w:rPr>
              <w:t>Каховської</w:t>
            </w:r>
            <w:proofErr w:type="spellEnd"/>
            <w:r w:rsidRPr="009676A7">
              <w:rPr>
                <w:sz w:val="26"/>
                <w:szCs w:val="26"/>
              </w:rPr>
              <w:t xml:space="preserve"> міської ради</w:t>
            </w:r>
          </w:p>
        </w:tc>
        <w:tc>
          <w:tcPr>
            <w:tcW w:w="4094" w:type="dxa"/>
          </w:tcPr>
          <w:p w:rsidR="009676A7" w:rsidRPr="006549B6" w:rsidRDefault="009676A7" w:rsidP="008F67C5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6549B6">
              <w:rPr>
                <w:rFonts w:eastAsia="Calibri"/>
                <w:sz w:val="26"/>
                <w:szCs w:val="26"/>
                <w:lang w:val="uk-UA"/>
              </w:rPr>
              <w:t xml:space="preserve">Всього у 2018 році </w:t>
            </w:r>
            <w:r w:rsidRPr="006549B6">
              <w:rPr>
                <w:rFonts w:eastAsia="Calibri"/>
                <w:sz w:val="26"/>
                <w:szCs w:val="26"/>
              </w:rPr>
              <w:t xml:space="preserve"> </w:t>
            </w:r>
            <w:r w:rsidRPr="006549B6">
              <w:rPr>
                <w:rFonts w:eastAsia="Calibri"/>
                <w:sz w:val="26"/>
                <w:szCs w:val="26"/>
                <w:lang w:val="uk-UA"/>
              </w:rPr>
              <w:t xml:space="preserve">підготовлено </w:t>
            </w:r>
            <w:r w:rsidRPr="006549B6">
              <w:rPr>
                <w:rFonts w:eastAsia="Calibri"/>
                <w:sz w:val="26"/>
                <w:szCs w:val="26"/>
              </w:rPr>
              <w:t xml:space="preserve"> </w:t>
            </w:r>
            <w:r w:rsidRPr="006549B6">
              <w:rPr>
                <w:rFonts w:eastAsia="Calibri"/>
                <w:sz w:val="26"/>
                <w:szCs w:val="26"/>
                <w:lang w:val="uk-UA"/>
              </w:rPr>
              <w:t xml:space="preserve">одинадцять </w:t>
            </w:r>
            <w:r w:rsidRPr="006549B6">
              <w:rPr>
                <w:rFonts w:eastAsia="Calibri"/>
                <w:sz w:val="26"/>
                <w:szCs w:val="26"/>
              </w:rPr>
              <w:t xml:space="preserve"> </w:t>
            </w:r>
            <w:r w:rsidRPr="006549B6">
              <w:rPr>
                <w:rFonts w:eastAsia="Calibri"/>
                <w:sz w:val="26"/>
                <w:szCs w:val="26"/>
                <w:lang w:val="uk-UA"/>
              </w:rPr>
              <w:t xml:space="preserve">проектів </w:t>
            </w:r>
            <w:r w:rsidRPr="006549B6">
              <w:rPr>
                <w:rFonts w:eastAsia="Calibri"/>
                <w:sz w:val="26"/>
                <w:szCs w:val="26"/>
              </w:rPr>
              <w:t>Догов</w:t>
            </w:r>
            <w:r w:rsidRPr="006549B6">
              <w:rPr>
                <w:rFonts w:eastAsia="Calibri"/>
                <w:sz w:val="26"/>
                <w:szCs w:val="26"/>
                <w:lang w:val="uk-UA"/>
              </w:rPr>
              <w:t>о</w:t>
            </w:r>
            <w:r w:rsidRPr="006549B6">
              <w:rPr>
                <w:rFonts w:eastAsia="Calibri"/>
                <w:sz w:val="26"/>
                <w:szCs w:val="26"/>
              </w:rPr>
              <w:t>р</w:t>
            </w:r>
            <w:proofErr w:type="spellStart"/>
            <w:r w:rsidRPr="006549B6">
              <w:rPr>
                <w:rFonts w:eastAsia="Calibri"/>
                <w:sz w:val="26"/>
                <w:szCs w:val="26"/>
                <w:lang w:val="uk-UA"/>
              </w:rPr>
              <w:t>ів</w:t>
            </w:r>
            <w:proofErr w:type="spellEnd"/>
            <w:r w:rsidRPr="006549B6">
              <w:rPr>
                <w:rFonts w:eastAsia="Calibri"/>
                <w:sz w:val="26"/>
                <w:szCs w:val="26"/>
              </w:rPr>
              <w:t xml:space="preserve"> найму </w:t>
            </w:r>
            <w:proofErr w:type="spellStart"/>
            <w:r w:rsidRPr="006549B6">
              <w:rPr>
                <w:rFonts w:eastAsia="Calibri"/>
                <w:sz w:val="26"/>
                <w:szCs w:val="26"/>
              </w:rPr>
              <w:t>соціального</w:t>
            </w:r>
            <w:proofErr w:type="spellEnd"/>
            <w:r w:rsidRPr="006549B6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6549B6">
              <w:rPr>
                <w:rFonts w:eastAsia="Calibri"/>
                <w:sz w:val="26"/>
                <w:szCs w:val="26"/>
              </w:rPr>
              <w:t>житла</w:t>
            </w:r>
            <w:proofErr w:type="spellEnd"/>
            <w:r w:rsidRPr="006549B6">
              <w:rPr>
                <w:rFonts w:eastAsia="Calibri"/>
                <w:sz w:val="26"/>
                <w:szCs w:val="26"/>
              </w:rPr>
              <w:t xml:space="preserve"> з </w:t>
            </w:r>
            <w:proofErr w:type="spellStart"/>
            <w:r w:rsidRPr="006549B6">
              <w:rPr>
                <w:rFonts w:eastAsia="Calibri"/>
                <w:sz w:val="26"/>
                <w:szCs w:val="26"/>
              </w:rPr>
              <w:t>наймач</w:t>
            </w:r>
            <w:r w:rsidRPr="006549B6">
              <w:rPr>
                <w:rFonts w:eastAsia="Calibri"/>
                <w:sz w:val="26"/>
                <w:szCs w:val="26"/>
                <w:lang w:val="uk-UA"/>
              </w:rPr>
              <w:t>ами</w:t>
            </w:r>
            <w:proofErr w:type="spellEnd"/>
            <w:r w:rsidRPr="006549B6">
              <w:rPr>
                <w:rFonts w:eastAsia="Calibri"/>
                <w:sz w:val="26"/>
                <w:szCs w:val="26"/>
              </w:rPr>
              <w:t xml:space="preserve"> та членами  </w:t>
            </w:r>
            <w:r w:rsidRPr="006549B6">
              <w:rPr>
                <w:rFonts w:eastAsia="Calibri"/>
                <w:sz w:val="26"/>
                <w:szCs w:val="26"/>
                <w:lang w:val="uk-UA"/>
              </w:rPr>
              <w:t>їх</w:t>
            </w:r>
            <w:r w:rsidRPr="006549B6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6549B6">
              <w:rPr>
                <w:rFonts w:eastAsia="Calibri"/>
                <w:sz w:val="26"/>
                <w:szCs w:val="26"/>
              </w:rPr>
              <w:t>сім</w:t>
            </w:r>
            <w:proofErr w:type="spellEnd"/>
            <w:r w:rsidRPr="006549B6">
              <w:rPr>
                <w:rFonts w:eastAsia="Calibri"/>
                <w:sz w:val="26"/>
                <w:szCs w:val="26"/>
                <w:lang w:val="uk-UA"/>
              </w:rPr>
              <w:t>ей</w:t>
            </w:r>
            <w:r w:rsidRPr="006549B6">
              <w:rPr>
                <w:rFonts w:eastAsia="Calibri"/>
                <w:sz w:val="26"/>
                <w:szCs w:val="26"/>
              </w:rPr>
              <w:t xml:space="preserve">  </w:t>
            </w:r>
          </w:p>
        </w:tc>
      </w:tr>
      <w:tr w:rsidR="00966F68" w:rsidRPr="004A54A9" w:rsidTr="00E02F26">
        <w:trPr>
          <w:trHeight w:val="1395"/>
        </w:trPr>
        <w:tc>
          <w:tcPr>
            <w:tcW w:w="621" w:type="dxa"/>
          </w:tcPr>
          <w:p w:rsidR="00966F68" w:rsidRDefault="00966F68" w:rsidP="004A54A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>
              <w:rPr>
                <w:rFonts w:eastAsia="Calibri"/>
                <w:sz w:val="26"/>
                <w:szCs w:val="26"/>
                <w:lang w:val="uk-UA"/>
              </w:rPr>
              <w:t>4.5</w:t>
            </w:r>
          </w:p>
        </w:tc>
        <w:tc>
          <w:tcPr>
            <w:tcW w:w="2421" w:type="dxa"/>
          </w:tcPr>
          <w:p w:rsidR="00966F68" w:rsidRDefault="00966F68" w:rsidP="00966F68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Укладання </w:t>
            </w:r>
            <w:proofErr w:type="spellStart"/>
            <w:r>
              <w:rPr>
                <w:color w:val="000000"/>
                <w:sz w:val="26"/>
                <w:szCs w:val="26"/>
              </w:rPr>
              <w:t>договорів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найму </w:t>
            </w:r>
            <w:proofErr w:type="spellStart"/>
            <w:r>
              <w:rPr>
                <w:color w:val="000000"/>
                <w:sz w:val="26"/>
                <w:szCs w:val="26"/>
              </w:rPr>
              <w:t>соціального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color w:val="000000"/>
                <w:sz w:val="26"/>
                <w:szCs w:val="26"/>
              </w:rPr>
              <w:t>житла</w:t>
            </w:r>
            <w:proofErr w:type="spellEnd"/>
          </w:p>
        </w:tc>
        <w:tc>
          <w:tcPr>
            <w:tcW w:w="2498" w:type="dxa"/>
          </w:tcPr>
          <w:p w:rsidR="00966F68" w:rsidRDefault="00966F68" w:rsidP="004A54A9">
            <w:pPr>
              <w:tabs>
                <w:tab w:val="left" w:pos="750"/>
              </w:tabs>
              <w:jc w:val="center"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</w:rPr>
              <w:t>Міський</w:t>
            </w:r>
            <w:proofErr w:type="spellEnd"/>
            <w:r>
              <w:rPr>
                <w:sz w:val="26"/>
                <w:szCs w:val="26"/>
              </w:rPr>
              <w:t xml:space="preserve"> голова</w:t>
            </w:r>
          </w:p>
        </w:tc>
        <w:tc>
          <w:tcPr>
            <w:tcW w:w="4094" w:type="dxa"/>
          </w:tcPr>
          <w:p w:rsidR="00966F68" w:rsidRPr="006549B6" w:rsidRDefault="00887054" w:rsidP="008F67C5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6549B6">
              <w:rPr>
                <w:rFonts w:eastAsia="Calibri"/>
                <w:sz w:val="26"/>
                <w:szCs w:val="26"/>
                <w:lang w:val="uk-UA"/>
              </w:rPr>
              <w:t>Протягом 2018 року у</w:t>
            </w:r>
            <w:r w:rsidR="00966F68" w:rsidRPr="006549B6">
              <w:rPr>
                <w:rFonts w:eastAsia="Calibri"/>
                <w:sz w:val="26"/>
                <w:szCs w:val="26"/>
                <w:lang w:val="uk-UA"/>
              </w:rPr>
              <w:t xml:space="preserve">кладено одинадцять </w:t>
            </w:r>
            <w:r w:rsidR="00966F68" w:rsidRPr="006549B6">
              <w:rPr>
                <w:rFonts w:eastAsia="Calibri"/>
                <w:sz w:val="26"/>
                <w:szCs w:val="26"/>
              </w:rPr>
              <w:t xml:space="preserve"> </w:t>
            </w:r>
            <w:r w:rsidR="00966F68" w:rsidRPr="006549B6">
              <w:rPr>
                <w:rFonts w:eastAsia="Calibri"/>
                <w:sz w:val="26"/>
                <w:szCs w:val="26"/>
                <w:lang w:val="uk-UA"/>
              </w:rPr>
              <w:t xml:space="preserve"> </w:t>
            </w:r>
            <w:r w:rsidR="00966F68" w:rsidRPr="006549B6">
              <w:rPr>
                <w:rFonts w:eastAsia="Calibri"/>
                <w:sz w:val="26"/>
                <w:szCs w:val="26"/>
              </w:rPr>
              <w:t>Догов</w:t>
            </w:r>
            <w:r w:rsidR="00966F68" w:rsidRPr="006549B6">
              <w:rPr>
                <w:rFonts w:eastAsia="Calibri"/>
                <w:sz w:val="26"/>
                <w:szCs w:val="26"/>
                <w:lang w:val="uk-UA"/>
              </w:rPr>
              <w:t>о</w:t>
            </w:r>
            <w:r w:rsidR="00966F68" w:rsidRPr="006549B6">
              <w:rPr>
                <w:rFonts w:eastAsia="Calibri"/>
                <w:sz w:val="26"/>
                <w:szCs w:val="26"/>
              </w:rPr>
              <w:t>р</w:t>
            </w:r>
            <w:proofErr w:type="spellStart"/>
            <w:r w:rsidR="00966F68" w:rsidRPr="006549B6">
              <w:rPr>
                <w:rFonts w:eastAsia="Calibri"/>
                <w:sz w:val="26"/>
                <w:szCs w:val="26"/>
                <w:lang w:val="uk-UA"/>
              </w:rPr>
              <w:t>ів</w:t>
            </w:r>
            <w:proofErr w:type="spellEnd"/>
            <w:r w:rsidR="00966F68" w:rsidRPr="006549B6">
              <w:rPr>
                <w:rFonts w:eastAsia="Calibri"/>
                <w:sz w:val="26"/>
                <w:szCs w:val="26"/>
              </w:rPr>
              <w:t xml:space="preserve"> найму </w:t>
            </w:r>
            <w:proofErr w:type="spellStart"/>
            <w:r w:rsidR="00966F68" w:rsidRPr="006549B6">
              <w:rPr>
                <w:rFonts w:eastAsia="Calibri"/>
                <w:sz w:val="26"/>
                <w:szCs w:val="26"/>
              </w:rPr>
              <w:t>соціального</w:t>
            </w:r>
            <w:proofErr w:type="spellEnd"/>
            <w:r w:rsidR="00966F68" w:rsidRPr="006549B6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="00966F68" w:rsidRPr="006549B6">
              <w:rPr>
                <w:rFonts w:eastAsia="Calibri"/>
                <w:sz w:val="26"/>
                <w:szCs w:val="26"/>
              </w:rPr>
              <w:t>житла</w:t>
            </w:r>
            <w:proofErr w:type="spellEnd"/>
            <w:r w:rsidR="00966F68" w:rsidRPr="006549B6">
              <w:rPr>
                <w:rFonts w:eastAsia="Calibri"/>
                <w:sz w:val="26"/>
                <w:szCs w:val="26"/>
              </w:rPr>
              <w:t xml:space="preserve"> з </w:t>
            </w:r>
            <w:proofErr w:type="spellStart"/>
            <w:r w:rsidR="00966F68" w:rsidRPr="006549B6">
              <w:rPr>
                <w:rFonts w:eastAsia="Calibri"/>
                <w:sz w:val="26"/>
                <w:szCs w:val="26"/>
              </w:rPr>
              <w:t>наймач</w:t>
            </w:r>
            <w:r w:rsidR="00966F68" w:rsidRPr="006549B6">
              <w:rPr>
                <w:rFonts w:eastAsia="Calibri"/>
                <w:sz w:val="26"/>
                <w:szCs w:val="26"/>
                <w:lang w:val="uk-UA"/>
              </w:rPr>
              <w:t>ами</w:t>
            </w:r>
            <w:proofErr w:type="spellEnd"/>
            <w:r w:rsidR="00966F68" w:rsidRPr="006549B6">
              <w:rPr>
                <w:rFonts w:eastAsia="Calibri"/>
                <w:sz w:val="26"/>
                <w:szCs w:val="26"/>
              </w:rPr>
              <w:t xml:space="preserve"> </w:t>
            </w:r>
            <w:r w:rsidR="00966F68" w:rsidRPr="006549B6">
              <w:rPr>
                <w:rFonts w:eastAsia="Calibri"/>
                <w:sz w:val="26"/>
                <w:szCs w:val="26"/>
                <w:lang w:val="uk-UA"/>
              </w:rPr>
              <w:t xml:space="preserve"> такого житла.</w:t>
            </w:r>
            <w:r w:rsidR="00966F68" w:rsidRPr="006549B6">
              <w:rPr>
                <w:rFonts w:eastAsia="Calibri"/>
                <w:sz w:val="26"/>
                <w:szCs w:val="26"/>
              </w:rPr>
              <w:t xml:space="preserve"> </w:t>
            </w:r>
          </w:p>
        </w:tc>
      </w:tr>
      <w:tr w:rsidR="00966F68" w:rsidRPr="00610BF7" w:rsidTr="00E02F26">
        <w:trPr>
          <w:trHeight w:val="1395"/>
        </w:trPr>
        <w:tc>
          <w:tcPr>
            <w:tcW w:w="621" w:type="dxa"/>
          </w:tcPr>
          <w:p w:rsidR="00966F68" w:rsidRDefault="00966F68" w:rsidP="00966F68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>
              <w:rPr>
                <w:rFonts w:eastAsia="Calibri"/>
                <w:sz w:val="26"/>
                <w:szCs w:val="26"/>
                <w:lang w:val="uk-UA"/>
              </w:rPr>
              <w:t>4.6</w:t>
            </w:r>
          </w:p>
        </w:tc>
        <w:tc>
          <w:tcPr>
            <w:tcW w:w="2421" w:type="dxa"/>
          </w:tcPr>
          <w:p w:rsidR="00966F68" w:rsidRDefault="00966F68" w:rsidP="00966F68">
            <w:pPr>
              <w:pStyle w:val="a9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Встановлювати розмір плати за соціальне житло для кожного наймача  такого житла індивідуально </w:t>
            </w:r>
          </w:p>
        </w:tc>
        <w:tc>
          <w:tcPr>
            <w:tcW w:w="2498" w:type="dxa"/>
          </w:tcPr>
          <w:p w:rsidR="00966F68" w:rsidRDefault="00966F68" w:rsidP="00966F68">
            <w:pPr>
              <w:jc w:val="center"/>
              <w:rPr>
                <w:sz w:val="26"/>
                <w:szCs w:val="26"/>
                <w:lang w:val="uk-UA"/>
              </w:rPr>
            </w:pPr>
            <w:r w:rsidRPr="00C1660C">
              <w:rPr>
                <w:sz w:val="26"/>
                <w:szCs w:val="26"/>
                <w:lang w:val="uk-UA"/>
              </w:rPr>
              <w:t xml:space="preserve">Управління праці та соціального захисту населення </w:t>
            </w:r>
            <w:r>
              <w:rPr>
                <w:sz w:val="26"/>
                <w:szCs w:val="26"/>
                <w:lang w:val="uk-UA"/>
              </w:rPr>
              <w:t>Каховської міської ради</w:t>
            </w:r>
          </w:p>
          <w:p w:rsidR="00966F68" w:rsidRDefault="00966F68" w:rsidP="00966F68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966F68" w:rsidRPr="00C1660C" w:rsidRDefault="00966F68" w:rsidP="00966F68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МЦСССДМ Каховської міської ради </w:t>
            </w:r>
          </w:p>
          <w:p w:rsidR="00966F68" w:rsidRDefault="00966F68" w:rsidP="00966F68">
            <w:pPr>
              <w:pStyle w:val="a9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094" w:type="dxa"/>
          </w:tcPr>
          <w:p w:rsidR="00DD2366" w:rsidRDefault="00F61038" w:rsidP="00966F68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F61038">
              <w:rPr>
                <w:rFonts w:eastAsia="Calibri"/>
                <w:sz w:val="26"/>
                <w:szCs w:val="26"/>
                <w:lang w:val="uk-UA"/>
              </w:rPr>
              <w:t xml:space="preserve">Розмір плати за соціальне житло встановлюється </w:t>
            </w:r>
            <w:r>
              <w:rPr>
                <w:rFonts w:eastAsia="Calibri"/>
                <w:sz w:val="26"/>
                <w:szCs w:val="26"/>
                <w:lang w:val="uk-UA"/>
              </w:rPr>
              <w:t xml:space="preserve"> відповідно до Постанови КМУ України  №155 від 07.02.2007 року «Про затвердження Порядку розрахунку плати за соціальне житло». В зв’язку з тим, що балансова вартість житлових будинків, в яких розташовані соціальні квартири</w:t>
            </w:r>
            <w:r w:rsidR="00DD2366">
              <w:rPr>
                <w:rFonts w:eastAsia="Calibri"/>
                <w:sz w:val="26"/>
                <w:szCs w:val="26"/>
                <w:lang w:val="uk-UA"/>
              </w:rPr>
              <w:t>,</w:t>
            </w:r>
            <w:r>
              <w:rPr>
                <w:rFonts w:eastAsia="Calibri"/>
                <w:sz w:val="26"/>
                <w:szCs w:val="26"/>
                <w:lang w:val="uk-UA"/>
              </w:rPr>
              <w:t xml:space="preserve"> не переховувалась з моменту </w:t>
            </w:r>
            <w:r w:rsidR="00CB1BA1">
              <w:rPr>
                <w:rFonts w:eastAsia="Calibri"/>
                <w:sz w:val="26"/>
                <w:szCs w:val="26"/>
                <w:lang w:val="uk-UA"/>
              </w:rPr>
              <w:t xml:space="preserve">закінчення </w:t>
            </w:r>
            <w:r>
              <w:rPr>
                <w:rFonts w:eastAsia="Calibri"/>
                <w:sz w:val="26"/>
                <w:szCs w:val="26"/>
                <w:lang w:val="uk-UA"/>
              </w:rPr>
              <w:t xml:space="preserve"> їх </w:t>
            </w:r>
            <w:r w:rsidR="00CB1BA1">
              <w:rPr>
                <w:rFonts w:eastAsia="Calibri"/>
                <w:sz w:val="26"/>
                <w:szCs w:val="26"/>
                <w:lang w:val="uk-UA"/>
              </w:rPr>
              <w:t>будівництва</w:t>
            </w:r>
            <w:r w:rsidR="00610BF7">
              <w:rPr>
                <w:rFonts w:eastAsia="Calibri"/>
                <w:sz w:val="26"/>
                <w:szCs w:val="26"/>
                <w:lang w:val="uk-UA"/>
              </w:rPr>
              <w:t xml:space="preserve">, </w:t>
            </w:r>
            <w:r w:rsidR="00DD2366">
              <w:rPr>
                <w:rFonts w:eastAsia="Calibri"/>
                <w:sz w:val="26"/>
                <w:szCs w:val="26"/>
                <w:lang w:val="uk-UA"/>
              </w:rPr>
              <w:t xml:space="preserve">  встановити  </w:t>
            </w:r>
            <w:r>
              <w:rPr>
                <w:rFonts w:eastAsia="Calibri"/>
                <w:sz w:val="26"/>
                <w:szCs w:val="26"/>
                <w:lang w:val="uk-UA"/>
              </w:rPr>
              <w:t xml:space="preserve"> </w:t>
            </w:r>
            <w:r w:rsidR="00DD2366">
              <w:rPr>
                <w:rFonts w:eastAsia="Calibri"/>
                <w:sz w:val="26"/>
                <w:szCs w:val="26"/>
                <w:lang w:val="uk-UA"/>
              </w:rPr>
              <w:t xml:space="preserve"> розмір плати за соціальне житло на теперішній час </w:t>
            </w:r>
            <w:r w:rsidR="00C26A41">
              <w:rPr>
                <w:rFonts w:eastAsia="Calibri"/>
                <w:sz w:val="26"/>
                <w:szCs w:val="26"/>
                <w:lang w:val="uk-UA"/>
              </w:rPr>
              <w:t xml:space="preserve">є </w:t>
            </w:r>
            <w:r w:rsidR="00DD2366">
              <w:rPr>
                <w:rFonts w:eastAsia="Calibri"/>
                <w:sz w:val="26"/>
                <w:szCs w:val="26"/>
                <w:lang w:val="uk-UA"/>
              </w:rPr>
              <w:t>неможлив</w:t>
            </w:r>
            <w:r w:rsidR="00C26A41">
              <w:rPr>
                <w:rFonts w:eastAsia="Calibri"/>
                <w:sz w:val="26"/>
                <w:szCs w:val="26"/>
                <w:lang w:val="uk-UA"/>
              </w:rPr>
              <w:t>им</w:t>
            </w:r>
            <w:r w:rsidR="00DD2366">
              <w:rPr>
                <w:rFonts w:eastAsia="Calibri"/>
                <w:sz w:val="26"/>
                <w:szCs w:val="26"/>
                <w:lang w:val="uk-UA"/>
              </w:rPr>
              <w:t xml:space="preserve">. </w:t>
            </w:r>
          </w:p>
          <w:p w:rsidR="00966F68" w:rsidRPr="00F61038" w:rsidRDefault="00F61038" w:rsidP="00966F68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>
              <w:rPr>
                <w:rFonts w:eastAsia="Calibri"/>
                <w:sz w:val="26"/>
                <w:szCs w:val="26"/>
                <w:lang w:val="uk-UA"/>
              </w:rPr>
              <w:t xml:space="preserve"> </w:t>
            </w:r>
          </w:p>
        </w:tc>
      </w:tr>
      <w:tr w:rsidR="00966F68" w:rsidRPr="004A54A9" w:rsidTr="00E02F26">
        <w:trPr>
          <w:trHeight w:val="1395"/>
        </w:trPr>
        <w:tc>
          <w:tcPr>
            <w:tcW w:w="621" w:type="dxa"/>
          </w:tcPr>
          <w:p w:rsidR="00966F68" w:rsidRDefault="00966F68" w:rsidP="00966F68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>
              <w:rPr>
                <w:rFonts w:eastAsia="Calibri"/>
                <w:sz w:val="26"/>
                <w:szCs w:val="26"/>
                <w:lang w:val="uk-UA"/>
              </w:rPr>
              <w:t>4.7</w:t>
            </w:r>
          </w:p>
        </w:tc>
        <w:tc>
          <w:tcPr>
            <w:tcW w:w="2421" w:type="dxa"/>
          </w:tcPr>
          <w:p w:rsidR="00966F68" w:rsidRDefault="00966F68" w:rsidP="00966F68">
            <w:pPr>
              <w:pStyle w:val="a9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При формуванні міського бюджету передбачати кошти на оплату житлово комунальних послуг </w:t>
            </w:r>
            <w:r w:rsidR="00753A6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соціального житла</w:t>
            </w:r>
          </w:p>
        </w:tc>
        <w:tc>
          <w:tcPr>
            <w:tcW w:w="2498" w:type="dxa"/>
          </w:tcPr>
          <w:p w:rsidR="00966F68" w:rsidRDefault="00753A65" w:rsidP="00966F68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Управління праці та соціального захисту населення Каховської міської ради </w:t>
            </w:r>
          </w:p>
          <w:p w:rsidR="00753A65" w:rsidRDefault="00753A65" w:rsidP="00966F68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753A65" w:rsidRPr="00C1660C" w:rsidRDefault="00753A65" w:rsidP="00753A65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МЦСССДМ Каховської міської ради </w:t>
            </w:r>
          </w:p>
          <w:p w:rsidR="00753A65" w:rsidRPr="00C1660C" w:rsidRDefault="00753A65" w:rsidP="00966F68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4094" w:type="dxa"/>
          </w:tcPr>
          <w:p w:rsidR="00966F68" w:rsidRPr="006549B6" w:rsidRDefault="005E03E2" w:rsidP="00966F68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6549B6">
              <w:rPr>
                <w:rFonts w:eastAsia="Calibri"/>
                <w:sz w:val="26"/>
                <w:szCs w:val="26"/>
                <w:lang w:val="uk-UA"/>
              </w:rPr>
              <w:t xml:space="preserve">МЦСССДМ складений бюджетний запит на </w:t>
            </w:r>
            <w:r w:rsidR="00272407" w:rsidRPr="006549B6">
              <w:rPr>
                <w:rFonts w:eastAsia="Calibri"/>
                <w:sz w:val="26"/>
                <w:szCs w:val="26"/>
                <w:lang w:val="uk-UA"/>
              </w:rPr>
              <w:t xml:space="preserve">2019 рік  </w:t>
            </w:r>
            <w:r w:rsidR="006549B6" w:rsidRPr="006549B6">
              <w:rPr>
                <w:rFonts w:eastAsia="Calibri"/>
                <w:sz w:val="26"/>
                <w:szCs w:val="26"/>
                <w:lang w:val="uk-UA"/>
              </w:rPr>
              <w:t xml:space="preserve">на </w:t>
            </w:r>
            <w:r w:rsidR="00272407" w:rsidRPr="006549B6">
              <w:rPr>
                <w:rFonts w:eastAsia="Calibri"/>
                <w:sz w:val="26"/>
                <w:szCs w:val="26"/>
                <w:lang w:val="uk-UA"/>
              </w:rPr>
              <w:t xml:space="preserve"> </w:t>
            </w:r>
            <w:r w:rsidRPr="006549B6">
              <w:rPr>
                <w:rFonts w:eastAsia="Calibri"/>
                <w:sz w:val="26"/>
                <w:szCs w:val="26"/>
                <w:lang w:val="uk-UA"/>
              </w:rPr>
              <w:t>сум</w:t>
            </w:r>
            <w:r w:rsidR="006549B6" w:rsidRPr="006549B6">
              <w:rPr>
                <w:rFonts w:eastAsia="Calibri"/>
                <w:sz w:val="26"/>
                <w:szCs w:val="26"/>
                <w:lang w:val="uk-UA"/>
              </w:rPr>
              <w:t>у</w:t>
            </w:r>
            <w:r w:rsidRPr="006549B6">
              <w:rPr>
                <w:rFonts w:eastAsia="Calibri"/>
                <w:sz w:val="26"/>
                <w:szCs w:val="26"/>
                <w:lang w:val="uk-UA"/>
              </w:rPr>
              <w:t xml:space="preserve">     </w:t>
            </w:r>
            <w:r w:rsidR="00272407" w:rsidRPr="006549B6">
              <w:rPr>
                <w:sz w:val="24"/>
                <w:szCs w:val="24"/>
              </w:rPr>
              <w:t>55271.63</w:t>
            </w:r>
            <w:r w:rsidR="00272407" w:rsidRPr="006549B6">
              <w:rPr>
                <w:sz w:val="24"/>
                <w:szCs w:val="24"/>
                <w:lang w:val="uk-UA"/>
              </w:rPr>
              <w:t xml:space="preserve"> грн.   </w:t>
            </w:r>
            <w:r w:rsidRPr="006549B6">
              <w:rPr>
                <w:sz w:val="26"/>
                <w:szCs w:val="26"/>
                <w:lang w:val="uk-UA"/>
              </w:rPr>
              <w:t xml:space="preserve">для </w:t>
            </w:r>
            <w:r w:rsidRPr="006549B6">
              <w:rPr>
                <w:color w:val="000000"/>
                <w:sz w:val="26"/>
                <w:szCs w:val="26"/>
              </w:rPr>
              <w:t xml:space="preserve"> оплат</w:t>
            </w:r>
            <w:r w:rsidRPr="006549B6">
              <w:rPr>
                <w:color w:val="000000"/>
                <w:sz w:val="26"/>
                <w:szCs w:val="26"/>
                <w:lang w:val="uk-UA"/>
              </w:rPr>
              <w:t xml:space="preserve">и </w:t>
            </w:r>
            <w:proofErr w:type="spellStart"/>
            <w:r w:rsidRPr="006549B6">
              <w:rPr>
                <w:color w:val="000000"/>
                <w:sz w:val="26"/>
                <w:szCs w:val="26"/>
              </w:rPr>
              <w:t>житлово</w:t>
            </w:r>
            <w:proofErr w:type="spellEnd"/>
            <w:r w:rsidRPr="006549B6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549B6">
              <w:rPr>
                <w:color w:val="000000"/>
                <w:sz w:val="26"/>
                <w:szCs w:val="26"/>
              </w:rPr>
              <w:t>комунальних</w:t>
            </w:r>
            <w:proofErr w:type="spellEnd"/>
            <w:r w:rsidRPr="006549B6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549B6">
              <w:rPr>
                <w:color w:val="000000"/>
                <w:sz w:val="26"/>
                <w:szCs w:val="26"/>
              </w:rPr>
              <w:t>послуг</w:t>
            </w:r>
            <w:proofErr w:type="spellEnd"/>
            <w:r w:rsidRPr="006549B6">
              <w:rPr>
                <w:color w:val="000000"/>
                <w:sz w:val="26"/>
                <w:szCs w:val="26"/>
              </w:rPr>
              <w:t xml:space="preserve">  </w:t>
            </w:r>
            <w:proofErr w:type="spellStart"/>
            <w:r w:rsidRPr="006549B6">
              <w:rPr>
                <w:color w:val="000000"/>
                <w:sz w:val="26"/>
                <w:szCs w:val="26"/>
              </w:rPr>
              <w:t>соціального</w:t>
            </w:r>
            <w:proofErr w:type="spellEnd"/>
            <w:r w:rsidRPr="006549B6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549B6">
              <w:rPr>
                <w:color w:val="000000"/>
                <w:sz w:val="26"/>
                <w:szCs w:val="26"/>
              </w:rPr>
              <w:t>житла</w:t>
            </w:r>
            <w:proofErr w:type="spellEnd"/>
          </w:p>
        </w:tc>
      </w:tr>
      <w:tr w:rsidR="004A54A9" w:rsidRPr="004A54A9" w:rsidTr="00E02F26">
        <w:tc>
          <w:tcPr>
            <w:tcW w:w="621" w:type="dxa"/>
          </w:tcPr>
          <w:p w:rsidR="004A54A9" w:rsidRPr="004A54A9" w:rsidRDefault="004A54A9" w:rsidP="004A54A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4A54A9">
              <w:rPr>
                <w:rFonts w:eastAsia="Calibri"/>
                <w:sz w:val="26"/>
                <w:szCs w:val="26"/>
                <w:lang w:val="uk-UA"/>
              </w:rPr>
              <w:t>4.</w:t>
            </w:r>
            <w:r w:rsidR="00753A65">
              <w:rPr>
                <w:rFonts w:eastAsia="Calibri"/>
                <w:sz w:val="26"/>
                <w:szCs w:val="26"/>
                <w:lang w:val="uk-UA"/>
              </w:rPr>
              <w:t>8</w:t>
            </w:r>
          </w:p>
        </w:tc>
        <w:tc>
          <w:tcPr>
            <w:tcW w:w="2421" w:type="dxa"/>
          </w:tcPr>
          <w:p w:rsidR="004A54A9" w:rsidRPr="004A54A9" w:rsidRDefault="004A54A9" w:rsidP="004A54A9">
            <w:pPr>
              <w:rPr>
                <w:rFonts w:eastAsia="Calibri"/>
                <w:color w:val="264969"/>
                <w:sz w:val="26"/>
                <w:szCs w:val="26"/>
                <w:lang w:val="uk-UA"/>
              </w:rPr>
            </w:pPr>
            <w:r w:rsidRPr="004A54A9">
              <w:rPr>
                <w:rFonts w:eastAsia="Calibri"/>
                <w:color w:val="000000"/>
                <w:sz w:val="26"/>
                <w:szCs w:val="26"/>
                <w:lang w:val="uk-UA"/>
              </w:rPr>
              <w:t xml:space="preserve">Проводити   щорічний </w:t>
            </w:r>
            <w:r w:rsidRPr="004A54A9">
              <w:rPr>
                <w:rFonts w:eastAsia="Calibri"/>
                <w:color w:val="000000"/>
                <w:sz w:val="26"/>
                <w:szCs w:val="26"/>
                <w:lang w:val="uk-UA"/>
              </w:rPr>
              <w:br/>
              <w:t xml:space="preserve">моніторинг  доходів  наймачів соціального житла та членів їх сімей за попередній рік. </w:t>
            </w:r>
          </w:p>
        </w:tc>
        <w:tc>
          <w:tcPr>
            <w:tcW w:w="2498" w:type="dxa"/>
          </w:tcPr>
          <w:p w:rsidR="004A54A9" w:rsidRPr="004A54A9" w:rsidRDefault="004A54A9" w:rsidP="004A54A9">
            <w:pPr>
              <w:jc w:val="center"/>
              <w:rPr>
                <w:sz w:val="26"/>
                <w:szCs w:val="26"/>
                <w:lang w:val="uk-UA"/>
              </w:rPr>
            </w:pPr>
            <w:r w:rsidRPr="004A54A9">
              <w:rPr>
                <w:sz w:val="26"/>
                <w:szCs w:val="26"/>
                <w:lang w:val="uk-UA"/>
              </w:rPr>
              <w:t>Управління праці та соціального захисту населення Каховської міської ради</w:t>
            </w:r>
          </w:p>
          <w:p w:rsidR="004A54A9" w:rsidRPr="004A54A9" w:rsidRDefault="004A54A9" w:rsidP="004A54A9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4A54A9" w:rsidRPr="004A54A9" w:rsidRDefault="004A54A9" w:rsidP="004A54A9">
            <w:pPr>
              <w:jc w:val="center"/>
              <w:rPr>
                <w:sz w:val="26"/>
                <w:szCs w:val="26"/>
                <w:lang w:val="uk-UA"/>
              </w:rPr>
            </w:pPr>
            <w:r w:rsidRPr="004A54A9">
              <w:rPr>
                <w:sz w:val="26"/>
                <w:szCs w:val="26"/>
                <w:lang w:val="uk-UA"/>
              </w:rPr>
              <w:t>МЦСССДМ</w:t>
            </w:r>
          </w:p>
        </w:tc>
        <w:tc>
          <w:tcPr>
            <w:tcW w:w="4094" w:type="dxa"/>
          </w:tcPr>
          <w:p w:rsidR="004A54A9" w:rsidRPr="006549B6" w:rsidRDefault="0013702C" w:rsidP="004A54A9">
            <w:pPr>
              <w:jc w:val="center"/>
              <w:rPr>
                <w:sz w:val="26"/>
                <w:szCs w:val="26"/>
                <w:lang w:val="uk-UA"/>
              </w:rPr>
            </w:pPr>
            <w:r w:rsidRPr="006549B6">
              <w:rPr>
                <w:sz w:val="26"/>
                <w:szCs w:val="26"/>
                <w:lang w:val="uk-UA"/>
              </w:rPr>
              <w:t>Всім н</w:t>
            </w:r>
            <w:r w:rsidR="004A54A9" w:rsidRPr="006549B6">
              <w:rPr>
                <w:sz w:val="26"/>
                <w:szCs w:val="26"/>
                <w:lang w:val="uk-UA"/>
              </w:rPr>
              <w:t>аймач</w:t>
            </w:r>
            <w:r w:rsidRPr="006549B6">
              <w:rPr>
                <w:sz w:val="26"/>
                <w:szCs w:val="26"/>
                <w:lang w:val="uk-UA"/>
              </w:rPr>
              <w:t xml:space="preserve">ам </w:t>
            </w:r>
            <w:r w:rsidR="004A54A9" w:rsidRPr="006549B6">
              <w:rPr>
                <w:sz w:val="26"/>
                <w:szCs w:val="26"/>
                <w:lang w:val="uk-UA"/>
              </w:rPr>
              <w:t xml:space="preserve"> соціального житла бу</w:t>
            </w:r>
            <w:r w:rsidRPr="006549B6">
              <w:rPr>
                <w:sz w:val="26"/>
                <w:szCs w:val="26"/>
                <w:lang w:val="uk-UA"/>
              </w:rPr>
              <w:t>ли</w:t>
            </w:r>
            <w:r w:rsidR="004A54A9" w:rsidRPr="006549B6">
              <w:rPr>
                <w:sz w:val="26"/>
                <w:szCs w:val="26"/>
                <w:lang w:val="uk-UA"/>
              </w:rPr>
              <w:t xml:space="preserve">  направлен</w:t>
            </w:r>
            <w:r w:rsidRPr="006549B6">
              <w:rPr>
                <w:sz w:val="26"/>
                <w:szCs w:val="26"/>
                <w:lang w:val="uk-UA"/>
              </w:rPr>
              <w:t>і</w:t>
            </w:r>
            <w:r w:rsidR="004A54A9" w:rsidRPr="006549B6">
              <w:rPr>
                <w:sz w:val="26"/>
                <w:szCs w:val="26"/>
                <w:lang w:val="uk-UA"/>
              </w:rPr>
              <w:t xml:space="preserve"> лист</w:t>
            </w:r>
            <w:r w:rsidRPr="006549B6">
              <w:rPr>
                <w:sz w:val="26"/>
                <w:szCs w:val="26"/>
                <w:lang w:val="uk-UA"/>
              </w:rPr>
              <w:t>и</w:t>
            </w:r>
            <w:r w:rsidR="004A54A9" w:rsidRPr="006549B6">
              <w:rPr>
                <w:sz w:val="26"/>
                <w:szCs w:val="26"/>
                <w:lang w:val="uk-UA"/>
              </w:rPr>
              <w:t xml:space="preserve"> про надання довідок про доходи сім’ї за 201</w:t>
            </w:r>
            <w:r w:rsidRPr="006549B6">
              <w:rPr>
                <w:sz w:val="26"/>
                <w:szCs w:val="26"/>
                <w:lang w:val="uk-UA"/>
              </w:rPr>
              <w:t>8</w:t>
            </w:r>
            <w:r w:rsidR="004A54A9" w:rsidRPr="006549B6">
              <w:rPr>
                <w:sz w:val="26"/>
                <w:szCs w:val="26"/>
                <w:lang w:val="uk-UA"/>
              </w:rPr>
              <w:t xml:space="preserve"> рік для проведення щорічного моніторингу </w:t>
            </w:r>
          </w:p>
        </w:tc>
      </w:tr>
      <w:tr w:rsidR="004A54A9" w:rsidRPr="004A54A9" w:rsidTr="00E02F26">
        <w:tc>
          <w:tcPr>
            <w:tcW w:w="621" w:type="dxa"/>
          </w:tcPr>
          <w:p w:rsidR="004A54A9" w:rsidRPr="004A54A9" w:rsidRDefault="004A54A9" w:rsidP="004A54A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4A54A9">
              <w:rPr>
                <w:rFonts w:eastAsia="Calibri"/>
                <w:sz w:val="26"/>
                <w:szCs w:val="26"/>
                <w:lang w:val="uk-UA"/>
              </w:rPr>
              <w:t>4.</w:t>
            </w:r>
            <w:r w:rsidR="00753A65">
              <w:rPr>
                <w:rFonts w:eastAsia="Calibri"/>
                <w:sz w:val="26"/>
                <w:szCs w:val="26"/>
                <w:lang w:val="uk-UA"/>
              </w:rPr>
              <w:t>9</w:t>
            </w:r>
          </w:p>
        </w:tc>
        <w:tc>
          <w:tcPr>
            <w:tcW w:w="2421" w:type="dxa"/>
          </w:tcPr>
          <w:p w:rsidR="004A54A9" w:rsidRPr="004A54A9" w:rsidRDefault="004A54A9" w:rsidP="004A54A9">
            <w:pPr>
              <w:rPr>
                <w:rFonts w:eastAsia="Calibri"/>
                <w:color w:val="000000"/>
                <w:sz w:val="26"/>
                <w:szCs w:val="26"/>
                <w:lang w:val="uk-UA"/>
              </w:rPr>
            </w:pPr>
            <w:r w:rsidRPr="004A54A9">
              <w:rPr>
                <w:rFonts w:eastAsia="Calibri"/>
                <w:color w:val="000000"/>
                <w:sz w:val="26"/>
                <w:szCs w:val="26"/>
                <w:lang w:val="uk-UA"/>
              </w:rPr>
              <w:t xml:space="preserve">Здійснювати роботу з соціальної адаптації осіб з числа дітей сиріт та  дітей,  позбавлених батьківського піклування щодо їх проживання в соціальному житлі  та користування комунальним майном. </w:t>
            </w:r>
          </w:p>
        </w:tc>
        <w:tc>
          <w:tcPr>
            <w:tcW w:w="2498" w:type="dxa"/>
          </w:tcPr>
          <w:p w:rsidR="004A54A9" w:rsidRPr="004A54A9" w:rsidRDefault="004A54A9" w:rsidP="004A54A9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4A54A9" w:rsidRPr="004A54A9" w:rsidRDefault="004A54A9" w:rsidP="004A54A9">
            <w:pPr>
              <w:rPr>
                <w:sz w:val="26"/>
                <w:szCs w:val="26"/>
                <w:lang w:val="uk-UA"/>
              </w:rPr>
            </w:pPr>
          </w:p>
          <w:p w:rsidR="004A54A9" w:rsidRPr="004A54A9" w:rsidRDefault="004A54A9" w:rsidP="004A54A9">
            <w:pPr>
              <w:rPr>
                <w:sz w:val="26"/>
                <w:szCs w:val="26"/>
                <w:lang w:val="uk-UA"/>
              </w:rPr>
            </w:pPr>
          </w:p>
          <w:p w:rsidR="004A54A9" w:rsidRPr="004A54A9" w:rsidRDefault="004A54A9" w:rsidP="004A54A9">
            <w:pPr>
              <w:jc w:val="center"/>
              <w:rPr>
                <w:sz w:val="26"/>
                <w:szCs w:val="26"/>
                <w:lang w:val="uk-UA"/>
              </w:rPr>
            </w:pPr>
            <w:r w:rsidRPr="004A54A9">
              <w:rPr>
                <w:sz w:val="26"/>
                <w:szCs w:val="26"/>
                <w:lang w:val="uk-UA"/>
              </w:rPr>
              <w:t>МЦСССДМ</w:t>
            </w:r>
          </w:p>
        </w:tc>
        <w:tc>
          <w:tcPr>
            <w:tcW w:w="4094" w:type="dxa"/>
          </w:tcPr>
          <w:p w:rsidR="0013702C" w:rsidRPr="006549B6" w:rsidRDefault="004A54A9" w:rsidP="0013702C">
            <w:pPr>
              <w:ind w:firstLine="442"/>
              <w:jc w:val="both"/>
              <w:rPr>
                <w:sz w:val="26"/>
                <w:szCs w:val="26"/>
                <w:lang w:val="uk-UA"/>
              </w:rPr>
            </w:pPr>
            <w:r w:rsidRPr="006549B6">
              <w:rPr>
                <w:rFonts w:eastAsia="Calibri"/>
                <w:sz w:val="26"/>
                <w:szCs w:val="26"/>
                <w:lang w:val="uk-UA"/>
              </w:rPr>
              <w:t>Протягом 201</w:t>
            </w:r>
            <w:r w:rsidR="0013702C" w:rsidRPr="006549B6">
              <w:rPr>
                <w:rFonts w:eastAsia="Calibri"/>
                <w:sz w:val="26"/>
                <w:szCs w:val="26"/>
                <w:lang w:val="uk-UA"/>
              </w:rPr>
              <w:t>8</w:t>
            </w:r>
            <w:r w:rsidRPr="006549B6">
              <w:rPr>
                <w:rFonts w:eastAsia="Calibri"/>
                <w:sz w:val="26"/>
                <w:szCs w:val="26"/>
                <w:lang w:val="uk-UA"/>
              </w:rPr>
              <w:t xml:space="preserve"> року </w:t>
            </w:r>
            <w:r w:rsidR="0013702C" w:rsidRPr="006549B6">
              <w:rPr>
                <w:rFonts w:eastAsia="Calibri"/>
                <w:sz w:val="26"/>
                <w:szCs w:val="26"/>
                <w:lang w:val="uk-UA"/>
              </w:rPr>
              <w:t xml:space="preserve"> зі всіма наймачами соціального житла </w:t>
            </w:r>
            <w:r w:rsidR="0013702C" w:rsidRPr="006549B6">
              <w:rPr>
                <w:sz w:val="26"/>
                <w:szCs w:val="26"/>
                <w:lang w:val="uk-UA"/>
              </w:rPr>
              <w:t>проводилася інформаційно-роз’яснювальна робота:</w:t>
            </w:r>
          </w:p>
          <w:p w:rsidR="004A54A9" w:rsidRPr="006549B6" w:rsidRDefault="0013702C" w:rsidP="0013702C">
            <w:pPr>
              <w:pStyle w:val="a8"/>
              <w:numPr>
                <w:ilvl w:val="0"/>
                <w:numId w:val="1"/>
              </w:numPr>
              <w:ind w:left="0" w:firstLine="360"/>
              <w:jc w:val="both"/>
              <w:rPr>
                <w:sz w:val="26"/>
                <w:szCs w:val="26"/>
                <w:lang w:val="uk-UA"/>
              </w:rPr>
            </w:pPr>
            <w:r w:rsidRPr="006549B6">
              <w:rPr>
                <w:sz w:val="26"/>
                <w:szCs w:val="26"/>
                <w:lang w:val="uk-UA"/>
              </w:rPr>
              <w:t>щодо  виконання умов договору найму житла соціального призначення та  необхідності  своєчасної сплати за комунальні послуги;</w:t>
            </w:r>
          </w:p>
          <w:p w:rsidR="0013702C" w:rsidRPr="006549B6" w:rsidRDefault="0013702C" w:rsidP="0013702C">
            <w:pPr>
              <w:pStyle w:val="a8"/>
              <w:numPr>
                <w:ilvl w:val="0"/>
                <w:numId w:val="1"/>
              </w:numPr>
              <w:jc w:val="both"/>
              <w:rPr>
                <w:rFonts w:eastAsia="Calibri"/>
                <w:sz w:val="26"/>
                <w:szCs w:val="26"/>
                <w:lang w:val="uk-UA"/>
              </w:rPr>
            </w:pPr>
            <w:r w:rsidRPr="006549B6">
              <w:rPr>
                <w:rFonts w:eastAsia="Calibri"/>
                <w:sz w:val="26"/>
                <w:szCs w:val="26"/>
                <w:lang w:val="uk-UA"/>
              </w:rPr>
              <w:t>щодо оформлення субсидій;</w:t>
            </w:r>
          </w:p>
          <w:p w:rsidR="004A54A9" w:rsidRPr="006549B6" w:rsidRDefault="004A54A9" w:rsidP="0013702C">
            <w:pPr>
              <w:pStyle w:val="a8"/>
              <w:numPr>
                <w:ilvl w:val="0"/>
                <w:numId w:val="1"/>
              </w:numPr>
              <w:ind w:left="16" w:firstLine="344"/>
              <w:jc w:val="both"/>
              <w:rPr>
                <w:sz w:val="26"/>
                <w:szCs w:val="26"/>
                <w:lang w:val="uk-UA"/>
              </w:rPr>
            </w:pPr>
            <w:r w:rsidRPr="006549B6">
              <w:rPr>
                <w:sz w:val="26"/>
                <w:szCs w:val="26"/>
                <w:lang w:val="uk-UA"/>
              </w:rPr>
              <w:t>з питання постановки на облік до МРЦЗ та працевлаштування;</w:t>
            </w:r>
          </w:p>
          <w:p w:rsidR="004A54A9" w:rsidRPr="004A54A9" w:rsidRDefault="004A54A9" w:rsidP="004A54A9">
            <w:pPr>
              <w:jc w:val="both"/>
              <w:rPr>
                <w:sz w:val="26"/>
                <w:szCs w:val="26"/>
              </w:rPr>
            </w:pPr>
          </w:p>
        </w:tc>
      </w:tr>
    </w:tbl>
    <w:p w:rsidR="004A54A9" w:rsidRPr="004A54A9" w:rsidRDefault="004A54A9" w:rsidP="004A54A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A54A9" w:rsidRPr="004A54A9" w:rsidRDefault="004A54A9" w:rsidP="004A54A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4526B9" w:rsidRPr="004A54A9" w:rsidRDefault="004526B9">
      <w:pPr>
        <w:rPr>
          <w:lang w:val="uk-UA"/>
        </w:rPr>
      </w:pPr>
    </w:p>
    <w:sectPr w:rsidR="004526B9" w:rsidRPr="004A54A9" w:rsidSect="006F101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4D44" w:rsidRDefault="00004D44">
      <w:pPr>
        <w:spacing w:after="0" w:line="240" w:lineRule="auto"/>
      </w:pPr>
      <w:r>
        <w:separator/>
      </w:r>
    </w:p>
  </w:endnote>
  <w:endnote w:type="continuationSeparator" w:id="0">
    <w:p w:rsidR="00004D44" w:rsidRDefault="00004D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450F" w:rsidRDefault="00004D4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450F" w:rsidRDefault="00004D4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450F" w:rsidRDefault="00004D4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4D44" w:rsidRDefault="00004D44">
      <w:pPr>
        <w:spacing w:after="0" w:line="240" w:lineRule="auto"/>
      </w:pPr>
      <w:r>
        <w:separator/>
      </w:r>
    </w:p>
  </w:footnote>
  <w:footnote w:type="continuationSeparator" w:id="0">
    <w:p w:rsidR="00004D44" w:rsidRDefault="00004D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450F" w:rsidRDefault="00004D4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450F" w:rsidRPr="0038450F" w:rsidRDefault="00004D44" w:rsidP="0038450F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450F" w:rsidRDefault="00004D4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827959"/>
    <w:multiLevelType w:val="hybridMultilevel"/>
    <w:tmpl w:val="E48421A6"/>
    <w:lvl w:ilvl="0" w:tplc="AAFAC8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4A9"/>
    <w:rsid w:val="00004D44"/>
    <w:rsid w:val="00136115"/>
    <w:rsid w:val="0013702C"/>
    <w:rsid w:val="001774BB"/>
    <w:rsid w:val="001B0A41"/>
    <w:rsid w:val="002177EE"/>
    <w:rsid w:val="00263A81"/>
    <w:rsid w:val="00272407"/>
    <w:rsid w:val="004526B9"/>
    <w:rsid w:val="004A54A9"/>
    <w:rsid w:val="004B050D"/>
    <w:rsid w:val="005A3F06"/>
    <w:rsid w:val="005E03E2"/>
    <w:rsid w:val="00610BF7"/>
    <w:rsid w:val="006549B6"/>
    <w:rsid w:val="006F101E"/>
    <w:rsid w:val="00753A65"/>
    <w:rsid w:val="00803E6A"/>
    <w:rsid w:val="008869DF"/>
    <w:rsid w:val="00887054"/>
    <w:rsid w:val="008F67C5"/>
    <w:rsid w:val="0091181C"/>
    <w:rsid w:val="00920461"/>
    <w:rsid w:val="00966F68"/>
    <w:rsid w:val="009676A7"/>
    <w:rsid w:val="00AC7F29"/>
    <w:rsid w:val="00B36D51"/>
    <w:rsid w:val="00B50D08"/>
    <w:rsid w:val="00BE31F4"/>
    <w:rsid w:val="00C26A41"/>
    <w:rsid w:val="00CB1BA1"/>
    <w:rsid w:val="00CB66FD"/>
    <w:rsid w:val="00DD2366"/>
    <w:rsid w:val="00F245D9"/>
    <w:rsid w:val="00F355B1"/>
    <w:rsid w:val="00F61038"/>
    <w:rsid w:val="00FD1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584B5"/>
  <w15:chartTrackingRefBased/>
  <w15:docId w15:val="{2E204516-2746-4D9D-8DB5-D10B52EF0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A54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A54A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4A54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A54A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4A54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13702C"/>
    <w:pPr>
      <w:ind w:left="720"/>
      <w:contextualSpacing/>
    </w:pPr>
  </w:style>
  <w:style w:type="paragraph" w:styleId="a9">
    <w:name w:val="No Spacing"/>
    <w:qFormat/>
    <w:rsid w:val="00966F68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styleId="aa">
    <w:name w:val="annotation reference"/>
    <w:basedOn w:val="a0"/>
    <w:uiPriority w:val="99"/>
    <w:semiHidden/>
    <w:unhideWhenUsed/>
    <w:rsid w:val="00753A6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53A65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53A65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53A6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53A65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753A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753A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1547</Words>
  <Characters>8821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2019-01-15T08:33:00Z</cp:lastPrinted>
  <dcterms:created xsi:type="dcterms:W3CDTF">2019-01-15T08:36:00Z</dcterms:created>
  <dcterms:modified xsi:type="dcterms:W3CDTF">2019-02-27T08:52:00Z</dcterms:modified>
</cp:coreProperties>
</file>