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emf" ContentType="image/x-emf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5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>
        <w:rPr/>
        <w:object>
          <v:shape id="ole_rId2" style="width:42.35pt;height:53.35pt" o:ole="">
            <v:imagedata r:id="rId3" o:title=""/>
          </v:shape>
          <o:OLEObject Type="Embed" ProgID="" ShapeID="ole_rId2" DrawAspect="Content" ObjectID="_77628074" r:id="rId2"/>
        </w:object>
      </w:r>
    </w:p>
    <w:p>
      <w:pPr>
        <w:pStyle w:val="Style15"/>
        <w:numPr>
          <w:ilvl w:val="0"/>
          <w:numId w:val="1"/>
        </w:numPr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КАХОВСЬКА  МІСЬКА  РАДА</w:t>
      </w:r>
    </w:p>
    <w:p>
      <w:pPr>
        <w:pStyle w:val="Style15"/>
        <w:numPr>
          <w:ilvl w:val="0"/>
          <w:numId w:val="1"/>
        </w:numPr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ХЕРСОНСЬКОЇ  ОБЛАСТІ</w:t>
      </w:r>
    </w:p>
    <w:p>
      <w:pPr>
        <w:pStyle w:val="Style15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РІШЕННЯ</w:t>
      </w:r>
    </w:p>
    <w:p>
      <w:pPr>
        <w:pStyle w:val="Style15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___15___</w:t>
      </w:r>
      <w:r>
        <w:rPr>
          <w:rFonts w:ascii="Times New Roman" w:hAnsi="Times New Roman"/>
          <w:b/>
          <w:bCs/>
          <w:sz w:val="28"/>
          <w:szCs w:val="28"/>
        </w:rPr>
        <w:t xml:space="preserve"> сесії </w:t>
      </w:r>
      <w:r>
        <w:rPr>
          <w:rFonts w:ascii="Times New Roman" w:hAnsi="Times New Roman"/>
          <w:sz w:val="28"/>
          <w:szCs w:val="28"/>
        </w:rPr>
        <w:t xml:space="preserve">___VІІІ___ </w:t>
      </w:r>
      <w:r>
        <w:rPr>
          <w:rFonts w:ascii="Times New Roman" w:hAnsi="Times New Roman"/>
          <w:b/>
          <w:bCs/>
          <w:sz w:val="28"/>
          <w:szCs w:val="28"/>
        </w:rPr>
        <w:t>скликання</w:t>
      </w:r>
    </w:p>
    <w:tbl>
      <w:tblPr>
        <w:tblW w:w="9287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3096"/>
        <w:gridCol w:w="3096"/>
      </w:tblGrid>
      <w:tr>
        <w:trPr/>
        <w:tc>
          <w:tcPr>
            <w:tcW w:w="3095" w:type="dxa"/>
            <w:tcBorders/>
            <w:shd w:fill="FFFFFF" w:val="clear"/>
          </w:tcPr>
          <w:p>
            <w:pPr>
              <w:pStyle w:val="Style15"/>
              <w:numPr>
                <w:ilvl w:val="0"/>
                <w:numId w:val="1"/>
              </w:numPr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29.07.2021</w:t>
            </w:r>
          </w:p>
        </w:tc>
        <w:tc>
          <w:tcPr>
            <w:tcW w:w="3096" w:type="dxa"/>
            <w:tcBorders/>
            <w:shd w:fill="FFFFFF" w:val="clear"/>
          </w:tcPr>
          <w:p>
            <w:pPr>
              <w:pStyle w:val="Style15"/>
              <w:numPr>
                <w:ilvl w:val="0"/>
                <w:numId w:val="1"/>
              </w:numPr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Каховка</w:t>
            </w:r>
          </w:p>
        </w:tc>
        <w:tc>
          <w:tcPr>
            <w:tcW w:w="3096" w:type="dxa"/>
            <w:tcBorders/>
            <w:shd w:fill="FFFFFF" w:val="clear"/>
          </w:tcPr>
          <w:p>
            <w:pPr>
              <w:pStyle w:val="Style15"/>
              <w:numPr>
                <w:ilvl w:val="0"/>
                <w:numId w:val="1"/>
              </w:numPr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63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/15</w:t>
            </w:r>
          </w:p>
        </w:tc>
      </w:tr>
    </w:tbl>
    <w:p>
      <w:pPr>
        <w:pStyle w:val="Style15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Про  внесення змін до  фінансового плану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комунального некомерційного підприємства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«Каховський міський центр первинної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медико-санітарної допомоги  Каховської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міської ради» на 2021 рік</w:t>
      </w:r>
    </w:p>
    <w:p>
      <w:pPr>
        <w:pStyle w:val="Normal"/>
        <w:spacing w:lineRule="auto" w:line="240" w:before="0" w:after="0"/>
        <w:ind w:left="540"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/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        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Відповідно до ст. ст. 75,78 Господарського кодексу України, зважаючи на необхідність коригування фінансового плану комунального некомерційного підприємства «Каховський міський центр первинної медико-санітарної допомоги  Каховської міської  ради» на 2021 рік, що пов’язано зі збільшенням  коштів на фінансування підприємства за рахунок передачі іншої субвенції з міського бюджету Таврійської територіальної громади та районного бюджету Каховського району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,  керуючись ст. 26 Закону України «Про місцеве самоврядування в Україні»,  міська рада</w:t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val="uk-UA" w:eastAsia="ru-RU"/>
        </w:rPr>
        <w:t>ВИРІШИЛА:</w:t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 w:eastAsia="Times New Roman" w:cs="Times New Roman"/>
          <w:bCs/>
          <w:color w:val="000000"/>
          <w:spacing w:val="10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Cs/>
          <w:color w:val="000000"/>
          <w:spacing w:val="10"/>
          <w:sz w:val="28"/>
          <w:szCs w:val="28"/>
          <w:lang w:val="uk-UA" w:eastAsia="ru-RU"/>
        </w:rPr>
      </w:r>
    </w:p>
    <w:p>
      <w:pPr>
        <w:pStyle w:val="Normal"/>
        <w:shd w:val="clear" w:color="auto" w:fill="FFFFFF"/>
        <w:spacing w:lineRule="auto" w:line="240" w:before="0" w:after="0"/>
        <w:ind w:right="-143" w:firstLine="709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1. Внести зміни до фінансового плану комунального некомерційного підприємства «Каховський міський центр первинної медико-санітарної допомоги  Каховської міської  ради» на 2021 рік,  у зв’язку з чим викласти та затвердити фінансовий план підприємства на 2021 рік в новій редакції (додається).</w:t>
      </w:r>
    </w:p>
    <w:p>
      <w:pPr>
        <w:pStyle w:val="Normal"/>
        <w:shd w:val="clear" w:color="auto" w:fill="FFFFFF"/>
        <w:spacing w:lineRule="auto" w:line="240" w:before="0" w:after="0"/>
        <w:ind w:right="-143" w:firstLine="709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>Відповідальність за виконання цього рішення покласти на заступника міського голови з питан</w:t>
      </w:r>
      <w:r>
        <w:rPr>
          <w:rFonts w:ascii="Times New Roman" w:hAnsi="Times New Roman"/>
          <w:sz w:val="28"/>
          <w:szCs w:val="28"/>
        </w:rPr>
        <w:t xml:space="preserve">ь діяльності виконавчих органів ради </w:t>
      </w:r>
      <w:r>
        <w:rPr>
          <w:rFonts w:ascii="Times New Roman" w:hAnsi="Times New Roman"/>
          <w:sz w:val="28"/>
          <w:szCs w:val="28"/>
          <w:lang w:val="uk-UA"/>
        </w:rPr>
        <w:t>(Гондарева Г.В.)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right="-143" w:firstLine="705"/>
        <w:jc w:val="both"/>
        <w:rPr>
          <w:rFonts w:ascii="Times New Roman" w:hAnsi="Times New Roman" w:eastAsia="Times New Roman" w:cs="Times New Roman"/>
          <w:bCs/>
          <w:spacing w:val="10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Cs/>
          <w:color w:val="000000"/>
          <w:spacing w:val="10"/>
          <w:sz w:val="28"/>
          <w:szCs w:val="28"/>
          <w:lang w:val="uk-UA" w:eastAsia="ru-RU"/>
        </w:rPr>
        <w:t xml:space="preserve">3. Контроль за виконанням цього рішення покласти на постійну комісію </w:t>
      </w:r>
      <w:r>
        <w:rPr>
          <w:rFonts w:cs="Times New Roman" w:ascii="Times New Roman" w:hAnsi="Times New Roman"/>
          <w:sz w:val="28"/>
          <w:lang w:val="uk-UA"/>
        </w:rPr>
        <w:t>з питань фінансів, бюджету, планування соціально-економічного розвитку, інвестицій, міжнародного співробітництва та підприємництва (Радченко О.В.)</w:t>
      </w:r>
      <w:r>
        <w:rPr>
          <w:rFonts w:eastAsia="Times New Roman" w:cs="Times New Roman" w:ascii="Times New Roman" w:hAnsi="Times New Roman"/>
          <w:bCs/>
          <w:color w:val="000000"/>
          <w:spacing w:val="10"/>
          <w:sz w:val="28"/>
          <w:szCs w:val="28"/>
          <w:lang w:val="uk-UA" w:eastAsia="ru-RU"/>
        </w:rPr>
        <w:t xml:space="preserve">.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rPr/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Міський голова </w:t>
        <w:tab/>
        <w:tab/>
        <w:tab/>
        <w:tab/>
        <w:tab/>
        <w:tab/>
        <w:tab/>
        <w:t xml:space="preserve"> Віталій  НЕМЕРЕЦЬ</w:t>
      </w:r>
    </w:p>
    <w:sectPr>
      <w:type w:val="nextPage"/>
      <w:pgSz w:w="11906" w:h="16838"/>
      <w:pgMar w:left="1701" w:right="707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6"/>
        <w:b/>
        <w:szCs w:val="28"/>
        <w:rFonts w:ascii="Times New Roman" w:hAnsi="Times New Roman" w:eastAsia="Liberation Serif;Times New Roman" w:cs="Liberation Serif;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412f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76">
    <w:name w:val="ListLabel 76"/>
    <w:qFormat/>
    <w:rPr>
      <w:rFonts w:ascii="Times New Roman" w:hAnsi="Times New Roman" w:eastAsia="Liberation Serif;Times New Roman" w:cs="Liberation Serif;Times New Roman"/>
      <w:b/>
      <w:sz w:val="26"/>
      <w:szCs w:val="28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LibreOffice/5.1.6.2$Linux_x86 LibreOffice_project/10m0$Build-2</Application>
  <Pages>1</Pages>
  <Words>187</Words>
  <Characters>1342</Characters>
  <CharactersWithSpaces>1550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2021-06-07T06:38:00Z</dcterms:created>
  <dc:creator>250</dc:creator>
  <dc:description/>
  <dc:language>ru-RU</dc:language>
  <cp:lastModifiedBy/>
  <cp:lastPrinted>2021-06-07T07:08:00Z</cp:lastPrinted>
  <dcterms:modified xsi:type="dcterms:W3CDTF">2021-07-29T16:08:21Z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