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94D" w:rsidRDefault="0002494D" w:rsidP="00B9208B">
      <w:pPr>
        <w:pStyle w:val="1"/>
        <w:shd w:val="clear" w:color="auto" w:fill="FFFFFF"/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5.3. </w:t>
      </w:r>
      <w:proofErr w:type="spellStart"/>
      <w:r>
        <w:rPr>
          <w:b/>
          <w:bCs/>
          <w:sz w:val="32"/>
          <w:szCs w:val="32"/>
          <w:lang w:val="uk-UA"/>
        </w:rPr>
        <w:t>Обгрунтування</w:t>
      </w:r>
      <w:proofErr w:type="spellEnd"/>
      <w:r>
        <w:rPr>
          <w:b/>
          <w:bCs/>
          <w:sz w:val="32"/>
          <w:szCs w:val="32"/>
          <w:lang w:val="uk-UA"/>
        </w:rPr>
        <w:t xml:space="preserve"> інвестиційних витрат за їх складовими.</w:t>
      </w:r>
    </w:p>
    <w:p w:rsidR="0002494D" w:rsidRDefault="0002494D" w:rsidP="00B943AD">
      <w:pPr>
        <w:pStyle w:val="1"/>
        <w:shd w:val="clear" w:color="auto" w:fill="FFFFFF"/>
        <w:jc w:val="both"/>
        <w:rPr>
          <w:b/>
          <w:bCs/>
          <w:sz w:val="32"/>
          <w:szCs w:val="32"/>
          <w:lang w:val="uk-UA"/>
        </w:rPr>
      </w:pPr>
    </w:p>
    <w:p w:rsidR="0002494D" w:rsidRDefault="0002494D" w:rsidP="00B943AD">
      <w:pPr>
        <w:pStyle w:val="1"/>
        <w:shd w:val="clear" w:color="auto" w:fill="FFFFFF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 на виконання Інвестиційної програми мають дві складові:</w:t>
      </w:r>
    </w:p>
    <w:p w:rsidR="0002494D" w:rsidRDefault="0002494D" w:rsidP="00B943AD">
      <w:pPr>
        <w:pStyle w:val="1"/>
        <w:shd w:val="clear" w:color="auto" w:fill="FFFFFF"/>
        <w:ind w:left="708"/>
        <w:jc w:val="both"/>
        <w:rPr>
          <w:sz w:val="28"/>
          <w:szCs w:val="28"/>
          <w:lang w:val="uk-UA"/>
        </w:rPr>
      </w:pPr>
    </w:p>
    <w:p w:rsidR="0002494D" w:rsidRPr="00766A48" w:rsidRDefault="0002494D" w:rsidP="00B943AD">
      <w:pPr>
        <w:pStyle w:val="1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річні амортизаційні відрахування по основних засобах;</w:t>
      </w:r>
    </w:p>
    <w:p w:rsidR="0002494D" w:rsidRPr="00206B0B" w:rsidRDefault="0002494D" w:rsidP="00B943AD">
      <w:pPr>
        <w:pStyle w:val="1"/>
        <w:shd w:val="clear" w:color="auto" w:fill="FFFFFF"/>
        <w:jc w:val="both"/>
        <w:rPr>
          <w:sz w:val="28"/>
          <w:szCs w:val="28"/>
          <w:lang w:val="uk-UA"/>
        </w:rPr>
      </w:pPr>
      <w:r w:rsidRPr="00766A48">
        <w:rPr>
          <w:sz w:val="28"/>
          <w:szCs w:val="28"/>
        </w:rPr>
        <w:t xml:space="preserve">- </w:t>
      </w:r>
      <w:proofErr w:type="spellStart"/>
      <w:r w:rsidRPr="00766A48">
        <w:rPr>
          <w:sz w:val="28"/>
          <w:szCs w:val="28"/>
        </w:rPr>
        <w:t>виробничі</w:t>
      </w:r>
      <w:proofErr w:type="spellEnd"/>
      <w:r w:rsidRPr="00766A48">
        <w:rPr>
          <w:sz w:val="28"/>
          <w:szCs w:val="28"/>
        </w:rPr>
        <w:t xml:space="preserve"> </w:t>
      </w:r>
      <w:proofErr w:type="spellStart"/>
      <w:r w:rsidRPr="00766A48">
        <w:rPr>
          <w:sz w:val="28"/>
          <w:szCs w:val="28"/>
        </w:rPr>
        <w:t>інвестиції</w:t>
      </w:r>
      <w:proofErr w:type="spellEnd"/>
      <w:r w:rsidRPr="00766A48">
        <w:rPr>
          <w:sz w:val="28"/>
          <w:szCs w:val="28"/>
        </w:rPr>
        <w:t xml:space="preserve"> </w:t>
      </w:r>
      <w:proofErr w:type="spellStart"/>
      <w:r w:rsidRPr="00766A48">
        <w:rPr>
          <w:sz w:val="28"/>
          <w:szCs w:val="28"/>
        </w:rPr>
        <w:t>з</w:t>
      </w:r>
      <w:proofErr w:type="spellEnd"/>
      <w:r w:rsidRPr="00766A48">
        <w:rPr>
          <w:sz w:val="28"/>
          <w:szCs w:val="28"/>
        </w:rPr>
        <w:t xml:space="preserve"> </w:t>
      </w:r>
      <w:proofErr w:type="spellStart"/>
      <w:r w:rsidRPr="00766A48">
        <w:rPr>
          <w:sz w:val="28"/>
          <w:szCs w:val="28"/>
        </w:rPr>
        <w:t>прибутку</w:t>
      </w:r>
      <w:proofErr w:type="spellEnd"/>
      <w:r w:rsidRPr="00766A48">
        <w:rPr>
          <w:sz w:val="28"/>
          <w:szCs w:val="28"/>
        </w:rPr>
        <w:t>.</w:t>
      </w:r>
    </w:p>
    <w:p w:rsidR="0002494D" w:rsidRDefault="0002494D" w:rsidP="00B943AD">
      <w:pPr>
        <w:pStyle w:val="1"/>
        <w:shd w:val="clear" w:color="auto" w:fill="FFFFFF"/>
        <w:jc w:val="both"/>
        <w:rPr>
          <w:sz w:val="28"/>
          <w:szCs w:val="28"/>
          <w:lang w:val="uk-UA"/>
        </w:rPr>
      </w:pPr>
    </w:p>
    <w:p w:rsidR="0002494D" w:rsidRDefault="0002494D" w:rsidP="00B943AD">
      <w:pPr>
        <w:pStyle w:val="1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Річні амортизаційні відрахування по основних засобах, що відновлюються, включені до фінансових планів в повному об</w:t>
      </w:r>
      <w:r w:rsidR="0047231D">
        <w:rPr>
          <w:sz w:val="28"/>
          <w:szCs w:val="28"/>
          <w:lang w:val="uk-UA"/>
        </w:rPr>
        <w:t>сязі</w:t>
      </w:r>
      <w:r>
        <w:rPr>
          <w:sz w:val="28"/>
          <w:szCs w:val="28"/>
          <w:lang w:val="uk-UA"/>
        </w:rPr>
        <w:t>.</w:t>
      </w:r>
    </w:p>
    <w:p w:rsidR="0002494D" w:rsidRDefault="0002494D" w:rsidP="00B943AD">
      <w:pPr>
        <w:pStyle w:val="1"/>
        <w:shd w:val="clear" w:color="auto" w:fill="FFFFFF"/>
        <w:jc w:val="both"/>
        <w:rPr>
          <w:sz w:val="28"/>
          <w:szCs w:val="28"/>
          <w:lang w:val="uk-UA"/>
        </w:rPr>
      </w:pPr>
    </w:p>
    <w:p w:rsidR="0002494D" w:rsidRDefault="0002494D" w:rsidP="00B943AD">
      <w:pPr>
        <w:pStyle w:val="1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Прибуток закладений у тариф на теплову енергію, встановлений державним регулятором.</w:t>
      </w:r>
    </w:p>
    <w:p w:rsidR="0002494D" w:rsidRDefault="0002494D" w:rsidP="00B943AD">
      <w:pPr>
        <w:pStyle w:val="1"/>
        <w:shd w:val="clear" w:color="auto" w:fill="FFFFFF"/>
        <w:jc w:val="both"/>
        <w:rPr>
          <w:sz w:val="28"/>
          <w:szCs w:val="28"/>
          <w:lang w:val="uk-UA"/>
        </w:rPr>
      </w:pPr>
    </w:p>
    <w:sectPr w:rsidR="0002494D" w:rsidSect="00174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E5459"/>
    <w:multiLevelType w:val="multilevel"/>
    <w:tmpl w:val="38603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  <w:bCs/>
        <w:sz w:val="32"/>
        <w:szCs w:val="32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/>
        <w:bCs/>
        <w:sz w:val="32"/>
        <w:szCs w:val="32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/>
        <w:bCs/>
        <w:sz w:val="32"/>
        <w:szCs w:val="32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/>
        <w:bCs/>
        <w:sz w:val="32"/>
        <w:szCs w:val="32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/>
        <w:bCs/>
        <w:sz w:val="32"/>
        <w:szCs w:val="32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  <w:bCs/>
        <w:sz w:val="32"/>
        <w:szCs w:val="32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  <w:bCs/>
        <w:sz w:val="32"/>
        <w:szCs w:val="32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  <w:bCs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A21"/>
    <w:rsid w:val="0002494D"/>
    <w:rsid w:val="00082094"/>
    <w:rsid w:val="00111FE4"/>
    <w:rsid w:val="001742B5"/>
    <w:rsid w:val="00206B0B"/>
    <w:rsid w:val="0047231D"/>
    <w:rsid w:val="00591195"/>
    <w:rsid w:val="00635979"/>
    <w:rsid w:val="00766A48"/>
    <w:rsid w:val="008B7999"/>
    <w:rsid w:val="0096281A"/>
    <w:rsid w:val="00AC3DCD"/>
    <w:rsid w:val="00AE1EB2"/>
    <w:rsid w:val="00B9208B"/>
    <w:rsid w:val="00B943AD"/>
    <w:rsid w:val="00DC141F"/>
    <w:rsid w:val="00E65947"/>
    <w:rsid w:val="00F77A21"/>
    <w:rsid w:val="00F8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2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F77A21"/>
    <w:pPr>
      <w:widowControl w:val="0"/>
    </w:pPr>
    <w:rPr>
      <w:rFonts w:ascii="Times New Roman" w:eastAsia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379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Pc11</dc:creator>
  <cp:keywords/>
  <dc:description/>
  <cp:lastModifiedBy>User</cp:lastModifiedBy>
  <cp:revision>4</cp:revision>
  <cp:lastPrinted>2014-10-17T19:34:00Z</cp:lastPrinted>
  <dcterms:created xsi:type="dcterms:W3CDTF">2014-09-07T13:18:00Z</dcterms:created>
  <dcterms:modified xsi:type="dcterms:W3CDTF">2014-11-10T11:50:00Z</dcterms:modified>
</cp:coreProperties>
</file>