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A34928" w:rsidTr="00A34928">
        <w:trPr>
          <w:tblCellSpacing w:w="22" w:type="dxa"/>
        </w:trPr>
        <w:tc>
          <w:tcPr>
            <w:tcW w:w="5000" w:type="pct"/>
            <w:hideMark/>
          </w:tcPr>
          <w:p w:rsidR="00A34928" w:rsidRDefault="00A34928" w:rsidP="00A3492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</w:r>
            <w:r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A34928" w:rsidRDefault="00A34928" w:rsidP="00A34928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A34928" w:rsidRPr="00A34928" w:rsidTr="00A34928">
        <w:trPr>
          <w:trHeight w:val="2138"/>
          <w:tblCellSpacing w:w="22" w:type="dxa"/>
          <w:jc w:val="center"/>
        </w:trPr>
        <w:tc>
          <w:tcPr>
            <w:tcW w:w="2726" w:type="pct"/>
            <w:hideMark/>
          </w:tcPr>
          <w:p w:rsidR="00A34928" w:rsidRDefault="00A34928" w:rsidP="00A3492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  <w:hideMark/>
          </w:tcPr>
          <w:p w:rsidR="00A34928" w:rsidRDefault="00A34928" w:rsidP="00A3492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  <w:t>Наказ / розпорядчий документ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розпорядження міського голови від 30.01.2017 р. № 16-р</w:t>
            </w:r>
            <w:r>
              <w:rPr>
                <w:sz w:val="22"/>
                <w:szCs w:val="22"/>
              </w:rPr>
              <w:t>__________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>
              <w:rPr>
                <w:sz w:val="22"/>
                <w:szCs w:val="22"/>
              </w:rPr>
              <w:br/>
              <w:t>наказ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>
              <w:rPr>
                <w:sz w:val="22"/>
                <w:szCs w:val="22"/>
              </w:rPr>
              <w:br/>
              <w:t xml:space="preserve"> </w:t>
            </w:r>
            <w:r>
              <w:rPr>
                <w:sz w:val="22"/>
                <w:szCs w:val="22"/>
                <w:u w:val="single"/>
              </w:rPr>
              <w:t>від 30.01.2017р.</w:t>
            </w:r>
            <w:r>
              <w:rPr>
                <w:sz w:val="22"/>
                <w:szCs w:val="22"/>
              </w:rPr>
              <w:t xml:space="preserve"> N _</w:t>
            </w:r>
            <w:r>
              <w:rPr>
                <w:sz w:val="22"/>
                <w:szCs w:val="22"/>
                <w:u w:val="single"/>
              </w:rPr>
              <w:t>3</w:t>
            </w:r>
            <w:r>
              <w:rPr>
                <w:sz w:val="22"/>
                <w:szCs w:val="22"/>
              </w:rPr>
              <w:t>_______</w:t>
            </w:r>
          </w:p>
        </w:tc>
      </w:tr>
    </w:tbl>
    <w:p w:rsidR="00757F22" w:rsidRDefault="00757F22" w:rsidP="00757F22">
      <w:pPr>
        <w:pStyle w:val="3"/>
        <w:jc w:val="center"/>
      </w:pPr>
      <w:r>
        <w:t>Паспорт</w:t>
      </w:r>
      <w:r>
        <w:br/>
        <w:t xml:space="preserve">бюджетної програми місцевого бюджету на </w:t>
      </w:r>
      <w:r w:rsidR="00B8200A">
        <w:t>2017</w:t>
      </w:r>
      <w:r>
        <w:t xml:space="preserve">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D91E5B" w:rsidTr="00526690">
        <w:trPr>
          <w:tblCellSpacing w:w="22" w:type="dxa"/>
        </w:trPr>
        <w:tc>
          <w:tcPr>
            <w:tcW w:w="5000" w:type="pct"/>
          </w:tcPr>
          <w:p w:rsidR="00757F22" w:rsidRPr="00D91E5B" w:rsidRDefault="00757F22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 w:rsidR="00945343">
              <w:t>___</w:t>
            </w:r>
            <w:r w:rsidR="007969CF" w:rsidRPr="00964536">
              <w:rPr>
                <w:u w:val="single"/>
              </w:rPr>
              <w:t>0300000</w:t>
            </w:r>
            <w:r w:rsidR="00945343">
              <w:t>__________</w:t>
            </w:r>
            <w:r w:rsidR="007969CF" w:rsidRPr="00964536">
              <w:rPr>
                <w:u w:val="single"/>
              </w:rPr>
              <w:t>Виконавчий комітет  Каховської міської ради</w:t>
            </w:r>
            <w:r w:rsidR="007969CF"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757F22" w:rsidRPr="00D91E5B" w:rsidRDefault="00757F22" w:rsidP="007969CF">
            <w:pPr>
              <w:pStyle w:val="a3"/>
              <w:rPr>
                <w:sz w:val="20"/>
                <w:szCs w:val="20"/>
              </w:rPr>
            </w:pPr>
            <w:r w:rsidRPr="00D91E5B">
              <w:t>2.</w:t>
            </w:r>
            <w:r w:rsidR="007969CF">
              <w:t>___</w:t>
            </w:r>
            <w:r w:rsidR="007969CF" w:rsidRPr="00964536">
              <w:rPr>
                <w:u w:val="single"/>
              </w:rPr>
              <w:t>0310000__</w:t>
            </w:r>
            <w:r w:rsidR="007969CF" w:rsidRPr="00C54320">
              <w:t>________</w:t>
            </w:r>
            <w:r w:rsidR="007969CF" w:rsidRPr="00964536">
              <w:rPr>
                <w:u w:val="single"/>
              </w:rPr>
              <w:t xml:space="preserve"> Виконавчий комітет  Каховської міської ради</w:t>
            </w:r>
            <w:r w:rsidR="007969CF">
              <w:t xml:space="preserve"> ______________________________________________________________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          (найменування відповідального виконавця)</w:t>
            </w:r>
          </w:p>
          <w:p w:rsidR="00757F22" w:rsidRPr="00D91E5B" w:rsidRDefault="00757F22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="00964536" w:rsidRPr="00964536">
              <w:rPr>
                <w:u w:val="single"/>
              </w:rPr>
              <w:t>031</w:t>
            </w:r>
            <w:r w:rsidR="00E30DEE">
              <w:rPr>
                <w:u w:val="single"/>
              </w:rPr>
              <w:t>6</w:t>
            </w:r>
            <w:r w:rsidR="0037784B">
              <w:rPr>
                <w:u w:val="single"/>
              </w:rPr>
              <w:t>80</w:t>
            </w:r>
            <w:r w:rsidR="00327EAD">
              <w:rPr>
                <w:u w:val="single"/>
              </w:rPr>
              <w:t>0</w:t>
            </w:r>
            <w:r w:rsidR="00964536">
              <w:t>___</w:t>
            </w:r>
            <w:r w:rsidR="00A34928" w:rsidRPr="00A34928">
              <w:rPr>
                <w:u w:val="single"/>
              </w:rPr>
              <w:t>0451</w:t>
            </w:r>
            <w:r w:rsidR="00964536">
              <w:t>___</w:t>
            </w:r>
            <w:r w:rsidR="0037784B">
              <w:rPr>
                <w:u w:val="single"/>
              </w:rPr>
              <w:t>Інші заходи у сфері автомобільного транспорту</w:t>
            </w:r>
            <w:r w:rsidR="00327EAD">
              <w:t>__________</w:t>
            </w:r>
            <w:r w:rsidR="005F3BA5">
              <w:t>____________</w:t>
            </w:r>
            <w:r w:rsidR="00964536">
              <w:t>__________________________</w:t>
            </w:r>
            <w:r w:rsidRPr="00D91E5B">
              <w:t>_____</w:t>
            </w:r>
            <w:r w:rsidRPr="00D91E5B">
              <w:br/>
            </w:r>
            <w:r w:rsidR="00964536"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757F22" w:rsidRPr="002845B9" w:rsidRDefault="00757F22" w:rsidP="007969CF">
            <w:pPr>
              <w:pStyle w:val="a3"/>
              <w:rPr>
                <w:b/>
              </w:rPr>
            </w:pPr>
            <w:r w:rsidRPr="002845B9">
              <w:rPr>
                <w:b/>
              </w:rPr>
              <w:t xml:space="preserve">4. Обсяг бюджетних призначень / бюджетних асигнувань - </w:t>
            </w:r>
            <w:r w:rsidR="0037784B" w:rsidRPr="002845B9">
              <w:rPr>
                <w:b/>
                <w:u w:val="single"/>
              </w:rPr>
              <w:t>150000</w:t>
            </w:r>
            <w:r w:rsidRPr="002845B9">
              <w:rPr>
                <w:b/>
              </w:rPr>
              <w:t xml:space="preserve"> гривень, у тому числі загального фонду </w:t>
            </w:r>
            <w:r w:rsidR="00964536" w:rsidRPr="002845B9">
              <w:rPr>
                <w:b/>
              </w:rPr>
              <w:t>–</w:t>
            </w:r>
            <w:r w:rsidR="005F3BA5" w:rsidRPr="002845B9">
              <w:rPr>
                <w:b/>
              </w:rPr>
              <w:t xml:space="preserve">  </w:t>
            </w:r>
            <w:r w:rsidR="00327EAD" w:rsidRPr="002845B9">
              <w:rPr>
                <w:b/>
                <w:u w:val="single"/>
              </w:rPr>
              <w:t>150000</w:t>
            </w:r>
            <w:r w:rsidRPr="002845B9">
              <w:rPr>
                <w:b/>
              </w:rPr>
              <w:t xml:space="preserve"> гривень та спеціального фонду - </w:t>
            </w:r>
            <w:r w:rsidR="0037784B" w:rsidRPr="002845B9">
              <w:rPr>
                <w:b/>
              </w:rPr>
              <w:t>___</w:t>
            </w:r>
            <w:r w:rsidR="0037784B" w:rsidRPr="002845B9">
              <w:rPr>
                <w:b/>
                <w:u w:val="single"/>
              </w:rPr>
              <w:t>-</w:t>
            </w:r>
            <w:r w:rsidR="0037784B" w:rsidRPr="002845B9">
              <w:rPr>
                <w:b/>
              </w:rPr>
              <w:t>___</w:t>
            </w:r>
            <w:r w:rsidRPr="002845B9">
              <w:rPr>
                <w:b/>
              </w:rPr>
              <w:t xml:space="preserve"> гривень.</w:t>
            </w:r>
          </w:p>
          <w:p w:rsidR="00757F22" w:rsidRPr="002845B9" w:rsidRDefault="00757F22" w:rsidP="004879F1">
            <w:pPr>
              <w:pStyle w:val="a3"/>
              <w:jc w:val="both"/>
              <w:rPr>
                <w:b/>
                <w:u w:val="single"/>
              </w:rPr>
            </w:pPr>
            <w:r w:rsidRPr="002845B9">
              <w:rPr>
                <w:b/>
              </w:rPr>
              <w:t>5. Підстави для виконання бюджетної програми</w:t>
            </w:r>
            <w:r w:rsidR="00526690" w:rsidRPr="002845B9">
              <w:rPr>
                <w:b/>
                <w:u w:val="single"/>
              </w:rPr>
              <w:t>:</w:t>
            </w:r>
            <w:r w:rsidR="00934A0C" w:rsidRPr="002845B9">
              <w:rPr>
                <w:b/>
                <w:u w:val="single"/>
              </w:rPr>
              <w:t xml:space="preserve"> </w:t>
            </w:r>
            <w:r w:rsidR="00140B0D" w:rsidRPr="002845B9">
              <w:rPr>
                <w:b/>
                <w:u w:val="single"/>
              </w:rPr>
              <w:t>Програма економічного, соціального та культурного розвитку м.</w:t>
            </w:r>
            <w:r w:rsidR="00B0008E" w:rsidRPr="002845B9">
              <w:rPr>
                <w:b/>
                <w:u w:val="single"/>
              </w:rPr>
              <w:t xml:space="preserve"> </w:t>
            </w:r>
            <w:r w:rsidR="00140B0D" w:rsidRPr="002845B9">
              <w:rPr>
                <w:b/>
                <w:u w:val="single"/>
              </w:rPr>
              <w:t xml:space="preserve">Каховки на 2017 рік та прогнозні макропоказники економічного і соціального розвитку міста до 2019 року </w:t>
            </w:r>
            <w:r w:rsidR="00934A0C" w:rsidRPr="002845B9">
              <w:rPr>
                <w:b/>
                <w:u w:val="single"/>
              </w:rPr>
              <w:t xml:space="preserve"> від </w:t>
            </w:r>
            <w:r w:rsidR="00140B0D" w:rsidRPr="002845B9">
              <w:rPr>
                <w:b/>
                <w:u w:val="single"/>
              </w:rPr>
              <w:t>22</w:t>
            </w:r>
            <w:r w:rsidR="00934A0C" w:rsidRPr="002845B9">
              <w:rPr>
                <w:b/>
                <w:u w:val="single"/>
              </w:rPr>
              <w:t>.1</w:t>
            </w:r>
            <w:r w:rsidR="00140B0D" w:rsidRPr="002845B9">
              <w:rPr>
                <w:b/>
                <w:u w:val="single"/>
              </w:rPr>
              <w:t>2</w:t>
            </w:r>
            <w:r w:rsidR="00934A0C" w:rsidRPr="002845B9">
              <w:rPr>
                <w:b/>
                <w:u w:val="single"/>
              </w:rPr>
              <w:t>.20</w:t>
            </w:r>
            <w:r w:rsidR="00140B0D" w:rsidRPr="002845B9">
              <w:rPr>
                <w:b/>
                <w:u w:val="single"/>
              </w:rPr>
              <w:t>16</w:t>
            </w:r>
            <w:r w:rsidR="00934A0C" w:rsidRPr="002845B9">
              <w:rPr>
                <w:b/>
                <w:u w:val="single"/>
              </w:rPr>
              <w:t xml:space="preserve"> року № </w:t>
            </w:r>
            <w:r w:rsidR="00140B0D" w:rsidRPr="002845B9">
              <w:rPr>
                <w:b/>
                <w:u w:val="single"/>
              </w:rPr>
              <w:t>468/26,</w:t>
            </w:r>
            <w:r w:rsidR="00934A0C" w:rsidRPr="002845B9">
              <w:rPr>
                <w:b/>
                <w:u w:val="single"/>
              </w:rPr>
              <w:t xml:space="preserve"> </w:t>
            </w:r>
            <w:r w:rsidR="003163D5" w:rsidRPr="002845B9">
              <w:rPr>
                <w:b/>
                <w:u w:val="single"/>
              </w:rPr>
              <w:t xml:space="preserve">Бюджетний кодекс України, </w:t>
            </w:r>
            <w:r w:rsidR="004879F1" w:rsidRPr="002845B9">
              <w:rPr>
                <w:b/>
                <w:u w:val="single"/>
              </w:rPr>
              <w:t xml:space="preserve"> Закон_України</w:t>
            </w:r>
            <w:r w:rsidR="003163D5" w:rsidRPr="002845B9">
              <w:rPr>
                <w:b/>
                <w:u w:val="single"/>
              </w:rPr>
              <w:t xml:space="preserve"> </w:t>
            </w:r>
            <w:r w:rsidR="004879F1" w:rsidRPr="002845B9">
              <w:rPr>
                <w:b/>
                <w:u w:val="single"/>
              </w:rPr>
              <w:t xml:space="preserve"> </w:t>
            </w:r>
            <w:proofErr w:type="spellStart"/>
            <w:r w:rsidR="004879F1" w:rsidRPr="002845B9">
              <w:rPr>
                <w:b/>
                <w:u w:val="single"/>
              </w:rPr>
              <w:t>„Про</w:t>
            </w:r>
            <w:proofErr w:type="spellEnd"/>
            <w:r w:rsidR="004879F1" w:rsidRPr="002845B9">
              <w:rPr>
                <w:b/>
                <w:u w:val="single"/>
              </w:rPr>
              <w:t xml:space="preserve"> Державний бюджет України на 2017 рік” від 21.12.2016 року №1801-</w:t>
            </w:r>
            <w:r w:rsidR="004879F1" w:rsidRPr="002845B9">
              <w:rPr>
                <w:b/>
                <w:u w:val="single"/>
                <w:lang w:val="en-US"/>
              </w:rPr>
              <w:t>V</w:t>
            </w:r>
            <w:r w:rsidR="004879F1" w:rsidRPr="002845B9">
              <w:rPr>
                <w:b/>
                <w:u w:val="single"/>
              </w:rPr>
              <w:t xml:space="preserve">ІІІ, </w:t>
            </w:r>
            <w:proofErr w:type="spellStart"/>
            <w:r w:rsidRPr="002845B9">
              <w:rPr>
                <w:b/>
                <w:u w:val="single"/>
              </w:rPr>
              <w:t>_</w:t>
            </w:r>
            <w:r w:rsidR="00E10AA8" w:rsidRPr="002845B9">
              <w:rPr>
                <w:b/>
                <w:u w:val="single"/>
              </w:rPr>
              <w:t>Рішення</w:t>
            </w:r>
            <w:proofErr w:type="spellEnd"/>
            <w:r w:rsidR="00E10AA8" w:rsidRPr="002845B9">
              <w:rPr>
                <w:b/>
                <w:u w:val="single"/>
              </w:rPr>
              <w:t xml:space="preserve"> </w:t>
            </w:r>
            <w:r w:rsidR="00C9785F" w:rsidRPr="002845B9">
              <w:rPr>
                <w:b/>
                <w:u w:val="single"/>
              </w:rPr>
              <w:t>сесії міської</w:t>
            </w:r>
            <w:r w:rsidR="004879F1" w:rsidRPr="002845B9">
              <w:rPr>
                <w:b/>
                <w:u w:val="single"/>
              </w:rPr>
              <w:t>_</w:t>
            </w:r>
            <w:r w:rsidR="00C9785F" w:rsidRPr="002845B9">
              <w:rPr>
                <w:b/>
                <w:u w:val="single"/>
              </w:rPr>
              <w:t xml:space="preserve">ради від 22.12.2016 року №466/26 «Про міський бюджет на 2017 рік» </w:t>
            </w:r>
          </w:p>
          <w:p w:rsidR="00757F22" w:rsidRPr="00D91E5B" w:rsidRDefault="00757F22" w:rsidP="00147DFE">
            <w:pPr>
              <w:pStyle w:val="a3"/>
            </w:pPr>
            <w:r w:rsidRPr="00D91E5B">
              <w:t>6. Мета бюджетної програми</w:t>
            </w:r>
            <w:r w:rsidR="00147DFE">
              <w:t>:</w:t>
            </w:r>
            <w:r w:rsidR="00C9785F">
              <w:t xml:space="preserve"> </w:t>
            </w:r>
            <w:r w:rsidR="0037784B">
              <w:rPr>
                <w:u w:val="single"/>
              </w:rPr>
              <w:t>Забезпечення надання послуг з перевезення пасажирів</w:t>
            </w:r>
          </w:p>
          <w:p w:rsidR="00757F22" w:rsidRPr="00D91E5B" w:rsidRDefault="00757F22" w:rsidP="007969CF">
            <w:pPr>
              <w:pStyle w:val="a3"/>
            </w:pPr>
            <w:r w:rsidRPr="00D91E5B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757F22" w:rsidRDefault="00757F22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211"/>
        <w:gridCol w:w="1347"/>
        <w:gridCol w:w="1926"/>
        <w:gridCol w:w="1782"/>
        <w:gridCol w:w="9474"/>
        <w:gridCol w:w="275"/>
      </w:tblGrid>
      <w:tr w:rsidR="00757F22" w:rsidRPr="00D91E5B" w:rsidTr="00C9785F">
        <w:trPr>
          <w:gridAfter w:val="1"/>
          <w:wAfter w:w="129" w:type="dxa"/>
          <w:tblCellSpacing w:w="22" w:type="dxa"/>
          <w:jc w:val="center"/>
        </w:trPr>
        <w:tc>
          <w:tcPr>
            <w:tcW w:w="4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lastRenderedPageBreak/>
              <w:t>N з/п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КПКВК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КФКВК</w:t>
            </w:r>
          </w:p>
        </w:tc>
        <w:tc>
          <w:tcPr>
            <w:tcW w:w="32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Назва підпрограми</w:t>
            </w:r>
          </w:p>
        </w:tc>
      </w:tr>
      <w:tr w:rsidR="00757F22" w:rsidRPr="00D91E5B" w:rsidTr="00C9785F">
        <w:trPr>
          <w:gridAfter w:val="1"/>
          <w:wAfter w:w="129" w:type="dxa"/>
          <w:tblCellSpacing w:w="22" w:type="dxa"/>
          <w:jc w:val="center"/>
        </w:trPr>
        <w:tc>
          <w:tcPr>
            <w:tcW w:w="4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2845B9" w:rsidRDefault="00140B0D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-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2845B9" w:rsidRDefault="00140B0D" w:rsidP="00C9785F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-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2845B9" w:rsidRDefault="00C9785F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-</w:t>
            </w:r>
            <w:r w:rsidR="00757F22" w:rsidRPr="002845B9">
              <w:rPr>
                <w:sz w:val="22"/>
                <w:szCs w:val="22"/>
              </w:rPr>
              <w:t> </w:t>
            </w:r>
          </w:p>
        </w:tc>
        <w:tc>
          <w:tcPr>
            <w:tcW w:w="32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2845B9" w:rsidRDefault="00140B0D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-</w:t>
            </w:r>
          </w:p>
        </w:tc>
      </w:tr>
      <w:tr w:rsidR="00757F22" w:rsidRPr="002845B9" w:rsidTr="00C97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tblCellSpacing w:w="22" w:type="dxa"/>
          <w:jc w:val="center"/>
        </w:trPr>
        <w:tc>
          <w:tcPr>
            <w:tcW w:w="4973" w:type="pct"/>
            <w:gridSpan w:val="5"/>
          </w:tcPr>
          <w:p w:rsidR="00757F22" w:rsidRPr="002845B9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br w:type="textWrapping" w:clear="all"/>
              <w:t>8. Обсяги фінансування бюджетної програми у розрізі підпрограм та завдань</w:t>
            </w:r>
          </w:p>
          <w:p w:rsidR="00757F22" w:rsidRPr="002845B9" w:rsidRDefault="00757F22" w:rsidP="009061E1">
            <w:pPr>
              <w:pStyle w:val="a3"/>
              <w:jc w:val="right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 xml:space="preserve">( </w:t>
            </w:r>
            <w:r w:rsidR="009061E1" w:rsidRPr="002845B9">
              <w:rPr>
                <w:sz w:val="22"/>
                <w:szCs w:val="22"/>
              </w:rPr>
              <w:t>грн.</w:t>
            </w:r>
            <w:r w:rsidRPr="002845B9">
              <w:rPr>
                <w:sz w:val="22"/>
                <w:szCs w:val="22"/>
              </w:rPr>
              <w:t>)</w:t>
            </w:r>
          </w:p>
        </w:tc>
      </w:tr>
    </w:tbl>
    <w:p w:rsidR="00757F22" w:rsidRPr="002845B9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4"/>
        <w:gridCol w:w="1508"/>
        <w:gridCol w:w="1509"/>
        <w:gridCol w:w="3560"/>
        <w:gridCol w:w="2681"/>
        <w:gridCol w:w="2388"/>
        <w:gridCol w:w="2410"/>
      </w:tblGrid>
      <w:tr w:rsidR="00757F22" w:rsidRPr="002845B9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N</w:t>
            </w:r>
            <w:r w:rsidRPr="002845B9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КПКВК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КФКВК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Підпрограма / завдання бюджетної програми</w:t>
            </w:r>
            <w:r w:rsidRPr="002845B9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Разом</w:t>
            </w:r>
          </w:p>
        </w:tc>
      </w:tr>
      <w:tr w:rsidR="00757F22" w:rsidRPr="002845B9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1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2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4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5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6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7</w:t>
            </w:r>
          </w:p>
        </w:tc>
      </w:tr>
      <w:tr w:rsidR="009B6554" w:rsidRPr="002845B9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2845B9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2845B9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</w:t>
            </w:r>
            <w:r w:rsidR="00A47BDE" w:rsidRPr="002845B9">
              <w:rPr>
                <w:sz w:val="22"/>
                <w:szCs w:val="22"/>
              </w:rPr>
              <w:t>0316800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2845B9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</w:t>
            </w:r>
            <w:r w:rsidR="00A34928">
              <w:rPr>
                <w:sz w:val="22"/>
                <w:szCs w:val="22"/>
              </w:rPr>
              <w:t>0451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2845B9" w:rsidRDefault="0037784B" w:rsidP="00327EAD">
            <w:pPr>
              <w:pStyle w:val="a3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Відшкодування різниці в цінах на послуги з перевезення пасажирів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2845B9" w:rsidRDefault="00327EAD" w:rsidP="0037784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2845B9">
              <w:rPr>
                <w:snapToGrid w:val="0"/>
                <w:sz w:val="22"/>
                <w:szCs w:val="22"/>
                <w:lang w:val="ru-RU"/>
              </w:rPr>
              <w:t>150000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2845B9" w:rsidRDefault="009B6554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B6554" w:rsidRPr="002845B9" w:rsidRDefault="00327EAD" w:rsidP="0037784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2845B9">
              <w:rPr>
                <w:snapToGrid w:val="0"/>
                <w:sz w:val="22"/>
                <w:szCs w:val="22"/>
                <w:lang w:val="ru-RU"/>
              </w:rPr>
              <w:t>150000</w:t>
            </w:r>
          </w:p>
        </w:tc>
      </w:tr>
      <w:tr w:rsidR="009B6554" w:rsidRPr="002845B9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2845B9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2845B9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2845B9" w:rsidRDefault="009B6554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2845B9" w:rsidRDefault="009B6554" w:rsidP="00512F44">
            <w:pPr>
              <w:rPr>
                <w:sz w:val="22"/>
                <w:szCs w:val="22"/>
              </w:rPr>
            </w:pP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2845B9" w:rsidRDefault="009B6554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554" w:rsidRPr="002845B9" w:rsidRDefault="009B6554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B6554" w:rsidRPr="002845B9" w:rsidRDefault="009B6554" w:rsidP="00512F44">
            <w:pPr>
              <w:pStyle w:val="a3"/>
              <w:rPr>
                <w:sz w:val="22"/>
                <w:szCs w:val="22"/>
              </w:rPr>
            </w:pPr>
          </w:p>
        </w:tc>
      </w:tr>
      <w:tr w:rsidR="0037784B" w:rsidRPr="002845B9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Усього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2845B9">
              <w:rPr>
                <w:snapToGrid w:val="0"/>
                <w:sz w:val="22"/>
                <w:szCs w:val="22"/>
                <w:lang w:val="ru-RU"/>
              </w:rPr>
              <w:t>150000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7784B" w:rsidRPr="002845B9" w:rsidRDefault="0037784B" w:rsidP="00887388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2845B9">
              <w:rPr>
                <w:snapToGrid w:val="0"/>
                <w:sz w:val="22"/>
                <w:szCs w:val="22"/>
                <w:lang w:val="ru-RU"/>
              </w:rPr>
              <w:t>150000</w:t>
            </w:r>
          </w:p>
        </w:tc>
      </w:tr>
    </w:tbl>
    <w:p w:rsidR="00757F22" w:rsidRPr="002845B9" w:rsidRDefault="00757F22" w:rsidP="00757F22">
      <w:pPr>
        <w:rPr>
          <w:sz w:val="22"/>
          <w:szCs w:val="22"/>
        </w:rPr>
      </w:pPr>
      <w:r w:rsidRPr="002845B9">
        <w:rPr>
          <w:sz w:val="22"/>
          <w:szCs w:val="22"/>
        </w:rPr>
        <w:br w:type="textWrapping" w:clear="all"/>
      </w:r>
    </w:p>
    <w:tbl>
      <w:tblPr>
        <w:tblW w:w="15015" w:type="dxa"/>
        <w:jc w:val="center"/>
        <w:tblCellSpacing w:w="22" w:type="dxa"/>
        <w:tblInd w:w="-15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615"/>
        <w:gridCol w:w="4968"/>
        <w:gridCol w:w="1771"/>
        <w:gridCol w:w="2633"/>
        <w:gridCol w:w="2346"/>
        <w:gridCol w:w="2370"/>
        <w:gridCol w:w="312"/>
      </w:tblGrid>
      <w:tr w:rsidR="00757F22" w:rsidRPr="002845B9" w:rsidTr="002845B9">
        <w:trPr>
          <w:gridBefore w:val="1"/>
          <w:tblCellSpacing w:w="22" w:type="dxa"/>
          <w:jc w:val="center"/>
        </w:trPr>
        <w:tc>
          <w:tcPr>
            <w:tcW w:w="4973" w:type="pct"/>
            <w:gridSpan w:val="6"/>
          </w:tcPr>
          <w:p w:rsidR="00757F22" w:rsidRPr="002845B9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9. Перелік регіональних цільових програм, які виконуються у складі бюджетної програми</w:t>
            </w:r>
          </w:p>
          <w:p w:rsidR="00757F22" w:rsidRPr="002845B9" w:rsidRDefault="00757F22" w:rsidP="009061E1">
            <w:pPr>
              <w:pStyle w:val="a3"/>
              <w:jc w:val="right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 xml:space="preserve">( </w:t>
            </w:r>
            <w:r w:rsidR="009061E1" w:rsidRPr="002845B9">
              <w:rPr>
                <w:sz w:val="22"/>
                <w:szCs w:val="22"/>
              </w:rPr>
              <w:t>грн.</w:t>
            </w:r>
            <w:r w:rsidRPr="002845B9">
              <w:rPr>
                <w:sz w:val="22"/>
                <w:szCs w:val="22"/>
              </w:rPr>
              <w:t>)</w:t>
            </w:r>
          </w:p>
        </w:tc>
      </w:tr>
      <w:tr w:rsidR="00757F22" w:rsidRPr="002845B9" w:rsidTr="002845B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70" w:type="dxa"/>
          <w:tblCellSpacing w:w="22" w:type="dxa"/>
          <w:jc w:val="center"/>
        </w:trPr>
        <w:tc>
          <w:tcPr>
            <w:tcW w:w="186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КПКВК</w:t>
            </w:r>
          </w:p>
        </w:tc>
        <w:tc>
          <w:tcPr>
            <w:tcW w:w="8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Разом</w:t>
            </w:r>
          </w:p>
        </w:tc>
      </w:tr>
      <w:tr w:rsidR="00757F22" w:rsidRPr="002845B9" w:rsidTr="002845B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70" w:type="dxa"/>
          <w:tblCellSpacing w:w="22" w:type="dxa"/>
          <w:jc w:val="center"/>
        </w:trPr>
        <w:tc>
          <w:tcPr>
            <w:tcW w:w="186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2</w:t>
            </w:r>
          </w:p>
        </w:tc>
        <w:tc>
          <w:tcPr>
            <w:tcW w:w="8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3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4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5</w:t>
            </w:r>
          </w:p>
        </w:tc>
      </w:tr>
      <w:tr w:rsidR="009061E1" w:rsidRPr="002845B9" w:rsidTr="002845B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70" w:type="dxa"/>
          <w:tblCellSpacing w:w="22" w:type="dxa"/>
          <w:jc w:val="center"/>
        </w:trPr>
        <w:tc>
          <w:tcPr>
            <w:tcW w:w="186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2845B9" w:rsidRDefault="009061E1" w:rsidP="00DF0987">
            <w:pPr>
              <w:pStyle w:val="a3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2845B9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-</w:t>
            </w:r>
          </w:p>
        </w:tc>
        <w:tc>
          <w:tcPr>
            <w:tcW w:w="8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2845B9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-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2845B9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-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2845B9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-</w:t>
            </w:r>
          </w:p>
        </w:tc>
      </w:tr>
      <w:tr w:rsidR="009061E1" w:rsidRPr="002845B9" w:rsidTr="002845B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70" w:type="dxa"/>
          <w:tblCellSpacing w:w="22" w:type="dxa"/>
          <w:jc w:val="center"/>
        </w:trPr>
        <w:tc>
          <w:tcPr>
            <w:tcW w:w="186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2845B9" w:rsidRDefault="009061E1" w:rsidP="00DF0987">
            <w:pPr>
              <w:pStyle w:val="a3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2845B9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-</w:t>
            </w:r>
          </w:p>
        </w:tc>
        <w:tc>
          <w:tcPr>
            <w:tcW w:w="8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2845B9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-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2845B9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-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2845B9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-</w:t>
            </w:r>
          </w:p>
        </w:tc>
      </w:tr>
      <w:tr w:rsidR="009061E1" w:rsidRPr="002845B9" w:rsidTr="002845B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70" w:type="dxa"/>
          <w:tblCellSpacing w:w="22" w:type="dxa"/>
          <w:jc w:val="center"/>
        </w:trPr>
        <w:tc>
          <w:tcPr>
            <w:tcW w:w="186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2845B9" w:rsidRDefault="009061E1" w:rsidP="00DF0987">
            <w:pPr>
              <w:pStyle w:val="a3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Підпрограма 2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2845B9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-</w:t>
            </w:r>
          </w:p>
        </w:tc>
        <w:tc>
          <w:tcPr>
            <w:tcW w:w="8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2845B9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-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2845B9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-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2845B9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-</w:t>
            </w:r>
          </w:p>
        </w:tc>
      </w:tr>
      <w:tr w:rsidR="009061E1" w:rsidRPr="002845B9" w:rsidTr="002845B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70" w:type="dxa"/>
          <w:tblCellSpacing w:w="22" w:type="dxa"/>
          <w:jc w:val="center"/>
        </w:trPr>
        <w:tc>
          <w:tcPr>
            <w:tcW w:w="186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2845B9" w:rsidRDefault="009061E1" w:rsidP="00DF0987">
            <w:pPr>
              <w:pStyle w:val="a3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...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2845B9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2845B9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2845B9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2845B9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9061E1" w:rsidRPr="002845B9" w:rsidTr="002845B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70" w:type="dxa"/>
          <w:tblCellSpacing w:w="22" w:type="dxa"/>
          <w:jc w:val="center"/>
        </w:trPr>
        <w:tc>
          <w:tcPr>
            <w:tcW w:w="186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2845B9" w:rsidRDefault="009061E1" w:rsidP="00DF0987">
            <w:pPr>
              <w:pStyle w:val="a3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Усього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2845B9" w:rsidRDefault="009061E1" w:rsidP="009061E1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-</w:t>
            </w:r>
          </w:p>
        </w:tc>
        <w:tc>
          <w:tcPr>
            <w:tcW w:w="8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2845B9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-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1E1" w:rsidRPr="002845B9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-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61E1" w:rsidRPr="002845B9" w:rsidRDefault="009061E1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-</w:t>
            </w:r>
          </w:p>
        </w:tc>
      </w:tr>
    </w:tbl>
    <w:p w:rsidR="00757F22" w:rsidRPr="002845B9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2845B9" w:rsidTr="00DF0987">
        <w:trPr>
          <w:tblCellSpacing w:w="22" w:type="dxa"/>
          <w:jc w:val="center"/>
        </w:trPr>
        <w:tc>
          <w:tcPr>
            <w:tcW w:w="5000" w:type="pct"/>
          </w:tcPr>
          <w:p w:rsidR="00757F22" w:rsidRPr="002845B9" w:rsidRDefault="00757F22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10. Результативні показники бюджетної програми у розрізі підпрограм і завдань</w:t>
            </w:r>
          </w:p>
        </w:tc>
      </w:tr>
    </w:tbl>
    <w:p w:rsidR="00757F22" w:rsidRPr="002845B9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9"/>
        <w:gridCol w:w="1660"/>
        <w:gridCol w:w="3423"/>
        <w:gridCol w:w="3129"/>
        <w:gridCol w:w="2982"/>
        <w:gridCol w:w="2857"/>
      </w:tblGrid>
      <w:tr w:rsidR="00757F22" w:rsidRPr="002845B9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N</w:t>
            </w:r>
            <w:r w:rsidRPr="002845B9">
              <w:rPr>
                <w:sz w:val="22"/>
                <w:szCs w:val="22"/>
              </w:rPr>
              <w:br/>
            </w:r>
            <w:r w:rsidRPr="002845B9">
              <w:rPr>
                <w:sz w:val="22"/>
                <w:szCs w:val="22"/>
              </w:rPr>
              <w:lastRenderedPageBreak/>
              <w:t>з/п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lastRenderedPageBreak/>
              <w:t>КПКВК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Значення показника</w:t>
            </w:r>
          </w:p>
        </w:tc>
      </w:tr>
      <w:tr w:rsidR="00757F22" w:rsidRPr="002845B9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3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6</w:t>
            </w:r>
          </w:p>
        </w:tc>
      </w:tr>
      <w:tr w:rsidR="0037784B" w:rsidRPr="002845B9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DF0987">
            <w:pPr>
              <w:pStyle w:val="a3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DF0987">
            <w:pPr>
              <w:pStyle w:val="a3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</w:t>
            </w:r>
            <w:r w:rsidR="00A47BDE" w:rsidRPr="002845B9">
              <w:rPr>
                <w:sz w:val="22"/>
                <w:szCs w:val="22"/>
              </w:rPr>
              <w:t> 0316800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pStyle w:val="a3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Відшкодування різниці в цінах на послуги з перевезення пасажирів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7784B" w:rsidRPr="002845B9" w:rsidRDefault="0037784B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</w:t>
            </w:r>
          </w:p>
        </w:tc>
      </w:tr>
      <w:tr w:rsidR="0037784B" w:rsidRPr="002845B9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rPr>
                <w:b/>
                <w:sz w:val="22"/>
                <w:szCs w:val="22"/>
              </w:rPr>
            </w:pPr>
            <w:r w:rsidRPr="002845B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rPr>
                <w:b/>
                <w:sz w:val="22"/>
                <w:szCs w:val="22"/>
              </w:rPr>
            </w:pPr>
            <w:r w:rsidRPr="002845B9">
              <w:rPr>
                <w:b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7784B" w:rsidRPr="002845B9" w:rsidRDefault="0037784B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37784B" w:rsidRPr="002845B9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A34928">
            <w:pPr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Обсяг видатків на виконання завдань 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F228C2" w:rsidP="00887388">
            <w:pPr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К</w:t>
            </w:r>
            <w:r w:rsidR="0037784B" w:rsidRPr="002845B9">
              <w:rPr>
                <w:sz w:val="22"/>
                <w:szCs w:val="22"/>
              </w:rPr>
              <w:t>ошторис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7784B" w:rsidRPr="002845B9" w:rsidRDefault="00F228C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150000</w:t>
            </w:r>
          </w:p>
        </w:tc>
      </w:tr>
      <w:tr w:rsidR="0037784B" w:rsidRPr="002845B9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F228C2" w:rsidP="00A34928">
            <w:pPr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Р</w:t>
            </w:r>
            <w:r w:rsidR="0037784B" w:rsidRPr="002845B9">
              <w:rPr>
                <w:sz w:val="22"/>
                <w:szCs w:val="22"/>
              </w:rPr>
              <w:t xml:space="preserve">ізниця в цінах внаслідок регулювання рівня тарифів на перевезення, яку необхідно відшкодовувати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Розрахунок</w:t>
            </w:r>
          </w:p>
          <w:p w:rsidR="0037784B" w:rsidRPr="002845B9" w:rsidRDefault="0037784B" w:rsidP="00887388">
            <w:pPr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АТП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7784B" w:rsidRPr="002845B9" w:rsidRDefault="00F228C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150000</w:t>
            </w:r>
          </w:p>
        </w:tc>
      </w:tr>
      <w:tr w:rsidR="0037784B" w:rsidRPr="002845B9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rPr>
                <w:b/>
                <w:sz w:val="22"/>
                <w:szCs w:val="22"/>
              </w:rPr>
            </w:pPr>
            <w:r w:rsidRPr="002845B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rPr>
                <w:b/>
                <w:sz w:val="22"/>
                <w:szCs w:val="22"/>
              </w:rPr>
            </w:pPr>
            <w:r w:rsidRPr="002845B9">
              <w:rPr>
                <w:b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7784B" w:rsidRPr="002845B9" w:rsidRDefault="0037784B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37784B" w:rsidRPr="002845B9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F228C2" w:rsidP="00A34928">
            <w:pPr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К</w:t>
            </w:r>
            <w:r w:rsidR="0037784B" w:rsidRPr="002845B9">
              <w:rPr>
                <w:sz w:val="22"/>
                <w:szCs w:val="22"/>
              </w:rPr>
              <w:t>ількість перевезених пасажирів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осіб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Розрахунок</w:t>
            </w:r>
          </w:p>
          <w:p w:rsidR="0037784B" w:rsidRPr="002845B9" w:rsidRDefault="0037784B" w:rsidP="00887388">
            <w:pPr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АТП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7784B" w:rsidRPr="002845B9" w:rsidRDefault="00F228C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27500</w:t>
            </w:r>
          </w:p>
        </w:tc>
      </w:tr>
      <w:tr w:rsidR="0037784B" w:rsidRPr="002845B9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rPr>
                <w:b/>
                <w:sz w:val="22"/>
                <w:szCs w:val="22"/>
              </w:rPr>
            </w:pPr>
            <w:r w:rsidRPr="002845B9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rPr>
                <w:b/>
                <w:sz w:val="22"/>
                <w:szCs w:val="22"/>
              </w:rPr>
            </w:pPr>
            <w:r w:rsidRPr="002845B9">
              <w:rPr>
                <w:b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7784B" w:rsidRPr="002845B9" w:rsidRDefault="0037784B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37784B" w:rsidRPr="002845B9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DF0987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F228C2" w:rsidP="00887388">
            <w:pPr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Р</w:t>
            </w:r>
            <w:r w:rsidR="0037784B" w:rsidRPr="002845B9">
              <w:rPr>
                <w:sz w:val="22"/>
                <w:szCs w:val="22"/>
              </w:rPr>
              <w:t>озмір видатків із регулювання тарифів у розрахунку на одного пасажира, грн.</w:t>
            </w:r>
          </w:p>
          <w:p w:rsidR="0037784B" w:rsidRPr="002845B9" w:rsidRDefault="0037784B" w:rsidP="00887388">
            <w:pPr>
              <w:rPr>
                <w:sz w:val="22"/>
                <w:szCs w:val="22"/>
              </w:rPr>
            </w:pP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7784B" w:rsidRPr="002845B9" w:rsidRDefault="00F228C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5,45</w:t>
            </w:r>
          </w:p>
        </w:tc>
      </w:tr>
      <w:tr w:rsidR="0037784B" w:rsidRPr="002845B9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303A8F">
            <w:pPr>
              <w:rPr>
                <w:b/>
                <w:sz w:val="22"/>
                <w:szCs w:val="22"/>
              </w:rPr>
            </w:pPr>
            <w:r w:rsidRPr="002845B9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rPr>
                <w:b/>
                <w:sz w:val="22"/>
                <w:szCs w:val="22"/>
              </w:rPr>
            </w:pPr>
            <w:r w:rsidRPr="002845B9">
              <w:rPr>
                <w:b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7784B" w:rsidRPr="002845B9" w:rsidRDefault="0037784B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37784B" w:rsidRPr="002845B9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F228C2" w:rsidP="00A34928">
            <w:pPr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П</w:t>
            </w:r>
            <w:r w:rsidR="0037784B" w:rsidRPr="002845B9">
              <w:rPr>
                <w:sz w:val="22"/>
                <w:szCs w:val="22"/>
              </w:rPr>
              <w:t>итома вага суми відшкодованої різниці в цінах до суми різниці в цінах, яку необхідно відшкодовувати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Розрахунок</w:t>
            </w:r>
          </w:p>
          <w:p w:rsidR="0037784B" w:rsidRPr="002845B9" w:rsidRDefault="0037784B" w:rsidP="00887388">
            <w:pPr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АТП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7784B" w:rsidRPr="002845B9" w:rsidRDefault="00F228C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36,4</w:t>
            </w:r>
          </w:p>
        </w:tc>
      </w:tr>
      <w:tr w:rsidR="0037784B" w:rsidRPr="002845B9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DF0987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F228C2" w:rsidP="00A34928">
            <w:pPr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Т</w:t>
            </w:r>
            <w:r w:rsidR="0037784B" w:rsidRPr="002845B9">
              <w:rPr>
                <w:sz w:val="22"/>
                <w:szCs w:val="22"/>
              </w:rPr>
              <w:t>емп зростання розміру відшкодування у розрахунку на одного пасажира порівняно з попереднім роком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84B" w:rsidRPr="002845B9" w:rsidRDefault="0037784B" w:rsidP="00887388">
            <w:pPr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7784B" w:rsidRPr="002845B9" w:rsidRDefault="00F228C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-</w:t>
            </w:r>
          </w:p>
        </w:tc>
      </w:tr>
    </w:tbl>
    <w:p w:rsidR="00757F22" w:rsidRPr="002845B9" w:rsidRDefault="00757F22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757F22" w:rsidRPr="002845B9" w:rsidTr="00DF0987">
        <w:trPr>
          <w:tblCellSpacing w:w="22" w:type="dxa"/>
          <w:jc w:val="center"/>
        </w:trPr>
        <w:tc>
          <w:tcPr>
            <w:tcW w:w="5000" w:type="pct"/>
          </w:tcPr>
          <w:p w:rsidR="00757F22" w:rsidRPr="002845B9" w:rsidRDefault="00757F22" w:rsidP="00DF0987">
            <w:pPr>
              <w:pStyle w:val="a3"/>
              <w:jc w:val="both"/>
              <w:rPr>
                <w:sz w:val="22"/>
                <w:szCs w:val="22"/>
                <w:vertAlign w:val="superscript"/>
              </w:rPr>
            </w:pPr>
            <w:r w:rsidRPr="002845B9">
              <w:rPr>
                <w:sz w:val="22"/>
                <w:szCs w:val="22"/>
              </w:rPr>
              <w:t>11. Джерела фінансування інвестиційних проектів у розрізі підпрограм</w:t>
            </w:r>
            <w:r w:rsidRPr="002845B9">
              <w:rPr>
                <w:sz w:val="22"/>
                <w:szCs w:val="22"/>
                <w:vertAlign w:val="superscript"/>
              </w:rPr>
              <w:t xml:space="preserve"> 2</w:t>
            </w:r>
          </w:p>
          <w:p w:rsidR="00757F22" w:rsidRPr="002845B9" w:rsidRDefault="00757F22" w:rsidP="006B03C5">
            <w:pPr>
              <w:pStyle w:val="a3"/>
              <w:jc w:val="right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 xml:space="preserve">( </w:t>
            </w:r>
            <w:r w:rsidR="006B03C5" w:rsidRPr="002845B9">
              <w:rPr>
                <w:sz w:val="22"/>
                <w:szCs w:val="22"/>
              </w:rPr>
              <w:t>грн.</w:t>
            </w:r>
            <w:r w:rsidRPr="002845B9">
              <w:rPr>
                <w:sz w:val="22"/>
                <w:szCs w:val="22"/>
              </w:rPr>
              <w:t>)</w:t>
            </w:r>
          </w:p>
        </w:tc>
      </w:tr>
    </w:tbl>
    <w:p w:rsidR="00757F22" w:rsidRPr="002845B9" w:rsidRDefault="00757F22" w:rsidP="00757F22">
      <w:pPr>
        <w:rPr>
          <w:sz w:val="22"/>
          <w:szCs w:val="22"/>
        </w:rPr>
      </w:pPr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18"/>
        <w:gridCol w:w="519"/>
        <w:gridCol w:w="1627"/>
        <w:gridCol w:w="971"/>
        <w:gridCol w:w="1103"/>
        <w:gridCol w:w="1235"/>
        <w:gridCol w:w="951"/>
        <w:gridCol w:w="1103"/>
        <w:gridCol w:w="1238"/>
        <w:gridCol w:w="948"/>
        <w:gridCol w:w="1103"/>
        <w:gridCol w:w="1238"/>
        <w:gridCol w:w="948"/>
        <w:gridCol w:w="1518"/>
        <w:gridCol w:w="395"/>
      </w:tblGrid>
      <w:tr w:rsidR="00757F22" w:rsidRPr="002845B9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lastRenderedPageBreak/>
              <w:t>Код</w:t>
            </w:r>
          </w:p>
        </w:tc>
        <w:tc>
          <w:tcPr>
            <w:tcW w:w="55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32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КПКВК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Касові видатки станом на 01 січня звітного періоду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2845B9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51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 xml:space="preserve">Пояснення, що </w:t>
            </w:r>
            <w:proofErr w:type="spellStart"/>
            <w:r w:rsidRPr="002845B9">
              <w:rPr>
                <w:sz w:val="22"/>
                <w:szCs w:val="22"/>
              </w:rPr>
              <w:t>характери-</w:t>
            </w:r>
            <w:proofErr w:type="spellEnd"/>
            <w:r w:rsidRPr="002845B9">
              <w:rPr>
                <w:sz w:val="22"/>
                <w:szCs w:val="22"/>
              </w:rPr>
              <w:br/>
            </w:r>
            <w:proofErr w:type="spellStart"/>
            <w:r w:rsidRPr="002845B9">
              <w:rPr>
                <w:sz w:val="22"/>
                <w:szCs w:val="22"/>
              </w:rPr>
              <w:t>зують</w:t>
            </w:r>
            <w:proofErr w:type="spellEnd"/>
            <w:r w:rsidRPr="002845B9">
              <w:rPr>
                <w:sz w:val="22"/>
                <w:szCs w:val="22"/>
              </w:rPr>
              <w:t xml:space="preserve"> джерела </w:t>
            </w:r>
            <w:proofErr w:type="spellStart"/>
            <w:r w:rsidRPr="002845B9">
              <w:rPr>
                <w:sz w:val="22"/>
                <w:szCs w:val="22"/>
              </w:rPr>
              <w:t>фінансу-</w:t>
            </w:r>
            <w:proofErr w:type="spellEnd"/>
            <w:r w:rsidRPr="002845B9">
              <w:rPr>
                <w:sz w:val="22"/>
                <w:szCs w:val="22"/>
              </w:rPr>
              <w:br/>
            </w:r>
            <w:proofErr w:type="spellStart"/>
            <w:r w:rsidRPr="002845B9">
              <w:rPr>
                <w:sz w:val="22"/>
                <w:szCs w:val="22"/>
              </w:rPr>
              <w:t>вання</w:t>
            </w:r>
            <w:proofErr w:type="spellEnd"/>
          </w:p>
        </w:tc>
      </w:tr>
      <w:tr w:rsidR="00757F22" w:rsidRPr="002845B9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rPr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2845B9">
              <w:rPr>
                <w:sz w:val="22"/>
                <w:szCs w:val="22"/>
              </w:rPr>
              <w:t>спеціаль-</w:t>
            </w:r>
            <w:proofErr w:type="spellEnd"/>
            <w:r w:rsidRPr="002845B9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разом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2845B9">
              <w:rPr>
                <w:sz w:val="22"/>
                <w:szCs w:val="22"/>
              </w:rPr>
              <w:t>спеціаль-</w:t>
            </w:r>
            <w:proofErr w:type="spellEnd"/>
            <w:r w:rsidRPr="002845B9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разом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2845B9">
              <w:rPr>
                <w:sz w:val="22"/>
                <w:szCs w:val="22"/>
              </w:rPr>
              <w:t>спеціаль-</w:t>
            </w:r>
            <w:proofErr w:type="spellEnd"/>
            <w:r w:rsidRPr="002845B9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2845B9" w:rsidRDefault="00757F22" w:rsidP="00DF0987">
            <w:pPr>
              <w:rPr>
                <w:sz w:val="22"/>
                <w:szCs w:val="22"/>
              </w:rPr>
            </w:pPr>
          </w:p>
        </w:tc>
      </w:tr>
      <w:tr w:rsidR="00C42D95" w:rsidRPr="002845B9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1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2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3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4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5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6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7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8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9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10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11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12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13</w:t>
            </w:r>
          </w:p>
        </w:tc>
      </w:tr>
      <w:tr w:rsidR="00C42D95" w:rsidRPr="002845B9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2845B9" w:rsidRDefault="00C42D95" w:rsidP="00DF0987">
            <w:pPr>
              <w:pStyle w:val="a3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</w:tr>
      <w:tr w:rsidR="00C42D95" w:rsidRPr="002845B9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2845B9" w:rsidRDefault="00C42D95" w:rsidP="00DF0987">
            <w:pPr>
              <w:pStyle w:val="a3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</w:tr>
      <w:tr w:rsidR="00C42D95" w:rsidRPr="002845B9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2845B9" w:rsidRDefault="00C42D95" w:rsidP="00DF0987">
            <w:pPr>
              <w:pStyle w:val="a3"/>
              <w:rPr>
                <w:sz w:val="22"/>
                <w:szCs w:val="22"/>
              </w:rPr>
            </w:pPr>
            <w:r w:rsidRPr="002845B9">
              <w:rPr>
                <w:i/>
                <w:iCs/>
                <w:sz w:val="22"/>
                <w:szCs w:val="22"/>
              </w:rPr>
              <w:t>Надходження із бюджету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</w:tr>
      <w:tr w:rsidR="00C42D95" w:rsidRPr="002845B9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rPr>
                <w:sz w:val="22"/>
                <w:szCs w:val="22"/>
              </w:rPr>
            </w:pPr>
            <w:r w:rsidRPr="002845B9">
              <w:rPr>
                <w:i/>
                <w:iCs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</w:t>
            </w:r>
            <w:r w:rsidR="006B03C5" w:rsidRPr="002845B9">
              <w:rPr>
                <w:sz w:val="22"/>
                <w:szCs w:val="22"/>
              </w:rPr>
              <w:t>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х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</w:t>
            </w:r>
            <w:r w:rsidR="00C42D95" w:rsidRPr="002845B9">
              <w:rPr>
                <w:sz w:val="22"/>
                <w:szCs w:val="22"/>
              </w:rPr>
              <w:t>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-</w:t>
            </w:r>
            <w:r w:rsidR="00757F22" w:rsidRPr="002845B9">
              <w:rPr>
                <w:sz w:val="22"/>
                <w:szCs w:val="22"/>
              </w:rPr>
              <w:t> 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х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-</w:t>
            </w:r>
            <w:r w:rsidR="00757F22" w:rsidRPr="002845B9">
              <w:rPr>
                <w:sz w:val="22"/>
                <w:szCs w:val="22"/>
              </w:rPr>
              <w:t> 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</w:t>
            </w:r>
            <w:r w:rsidR="00C42D95" w:rsidRPr="002845B9">
              <w:rPr>
                <w:sz w:val="22"/>
                <w:szCs w:val="22"/>
              </w:rPr>
              <w:t>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757F22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х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F22" w:rsidRPr="002845B9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-</w:t>
            </w:r>
            <w:r w:rsidR="00757F22" w:rsidRPr="002845B9">
              <w:rPr>
                <w:sz w:val="22"/>
                <w:szCs w:val="22"/>
              </w:rPr>
              <w:t>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57F22" w:rsidRPr="002845B9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-</w:t>
            </w:r>
            <w:r w:rsidR="00757F22" w:rsidRPr="002845B9">
              <w:rPr>
                <w:sz w:val="22"/>
                <w:szCs w:val="22"/>
              </w:rPr>
              <w:t> </w:t>
            </w:r>
          </w:p>
        </w:tc>
      </w:tr>
      <w:tr w:rsidR="00C42D95" w:rsidRPr="002845B9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2845B9" w:rsidRDefault="00C42D95" w:rsidP="00DF0987">
            <w:pPr>
              <w:pStyle w:val="a3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...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</w:tr>
      <w:tr w:rsidR="00C42D95" w:rsidRPr="002845B9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2845B9" w:rsidRDefault="00C42D95" w:rsidP="00DF0987">
            <w:pPr>
              <w:pStyle w:val="a3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</w:tr>
      <w:tr w:rsidR="00C42D95" w:rsidRPr="002845B9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2845B9" w:rsidRDefault="00C42D95" w:rsidP="00DF0987">
            <w:pPr>
              <w:pStyle w:val="a3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...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</w:tr>
      <w:tr w:rsidR="00C42D95" w:rsidRPr="002845B9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D95" w:rsidRPr="002845B9" w:rsidRDefault="00C42D95" w:rsidP="00DF0987">
            <w:pPr>
              <w:pStyle w:val="a3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Усього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DF0987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D95" w:rsidRPr="002845B9" w:rsidRDefault="00C42D95" w:rsidP="006C3496">
            <w:pPr>
              <w:pStyle w:val="a3"/>
              <w:jc w:val="center"/>
              <w:rPr>
                <w:sz w:val="22"/>
                <w:szCs w:val="22"/>
              </w:rPr>
            </w:pPr>
            <w:r w:rsidRPr="002845B9">
              <w:rPr>
                <w:sz w:val="22"/>
                <w:szCs w:val="22"/>
              </w:rPr>
              <w:t> -</w:t>
            </w:r>
          </w:p>
        </w:tc>
      </w:tr>
      <w:tr w:rsidR="00757F22" w:rsidRPr="00D91E5B" w:rsidTr="00C42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tblCellSpacing w:w="22" w:type="dxa"/>
          <w:jc w:val="center"/>
        </w:trPr>
        <w:tc>
          <w:tcPr>
            <w:tcW w:w="4973" w:type="pct"/>
            <w:gridSpan w:val="14"/>
          </w:tcPr>
          <w:p w:rsidR="00757F22" w:rsidRPr="00D91E5B" w:rsidRDefault="00757F22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t>__________</w:t>
            </w:r>
            <w:r w:rsidRPr="00D91E5B">
              <w:br/>
            </w:r>
            <w:r w:rsidRPr="00D91E5B">
              <w:rPr>
                <w:vertAlign w:val="superscript"/>
              </w:rPr>
              <w:t>1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 xml:space="preserve">Код </w:t>
            </w:r>
            <w:r w:rsidRPr="00D91E5B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D91E5B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757F22" w:rsidRPr="00D91E5B" w:rsidRDefault="00757F22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rPr>
                <w:vertAlign w:val="superscript"/>
              </w:rPr>
              <w:t>2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757F22" w:rsidRPr="00D91E5B" w:rsidRDefault="00757F22" w:rsidP="00DF0987">
            <w:pPr>
              <w:pStyle w:val="a3"/>
              <w:jc w:val="both"/>
            </w:pPr>
            <w:r w:rsidRPr="00D91E5B">
              <w:rPr>
                <w:vertAlign w:val="superscript"/>
              </w:rPr>
              <w:t>3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</w:tbl>
    <w:p w:rsidR="00757F22" w:rsidRDefault="00757F22" w:rsidP="00757F22"/>
    <w:tbl>
      <w:tblPr>
        <w:tblW w:w="15314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56"/>
        <w:gridCol w:w="4451"/>
        <w:gridCol w:w="1913"/>
        <w:gridCol w:w="5573"/>
        <w:gridCol w:w="89"/>
        <w:gridCol w:w="2661"/>
        <w:gridCol w:w="71"/>
      </w:tblGrid>
      <w:tr w:rsidR="00757F22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757F22" w:rsidRPr="00D91E5B" w:rsidRDefault="00C42D95" w:rsidP="00DF0987">
            <w:pPr>
              <w:pStyle w:val="a3"/>
            </w:pPr>
            <w:r>
              <w:t>Міський голова</w:t>
            </w:r>
            <w:r w:rsidR="00757F22" w:rsidRPr="00D91E5B">
              <w:t>  </w:t>
            </w:r>
          </w:p>
        </w:tc>
        <w:tc>
          <w:tcPr>
            <w:tcW w:w="627" w:type="pct"/>
            <w:vAlign w:val="bottom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  <w:vAlign w:val="bottom"/>
          </w:tcPr>
          <w:p w:rsidR="00757F22" w:rsidRPr="00D91E5B" w:rsidRDefault="00757F22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="00C42D95" w:rsidRPr="00C42D95">
              <w:rPr>
                <w:u w:val="single"/>
              </w:rPr>
              <w:t>А.А.Дяченко</w:t>
            </w:r>
            <w:proofErr w:type="spellEnd"/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757F22" w:rsidRPr="00D91E5B" w:rsidRDefault="00757F22" w:rsidP="00DF0987">
            <w:pPr>
              <w:pStyle w:val="a3"/>
            </w:pPr>
            <w:r w:rsidRPr="00D91E5B">
              <w:t>ПОГОДЖЕНО:</w:t>
            </w:r>
          </w:p>
        </w:tc>
        <w:tc>
          <w:tcPr>
            <w:tcW w:w="627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013" w:type="pct"/>
            <w:gridSpan w:val="2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552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757F22" w:rsidRPr="00D91E5B" w:rsidRDefault="00757F22" w:rsidP="00DF0987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627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</w:tcPr>
          <w:p w:rsidR="00757F22" w:rsidRPr="00D91E5B" w:rsidRDefault="00757F22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="00C42D95" w:rsidRPr="00C42D95">
              <w:rPr>
                <w:u w:val="single"/>
              </w:rPr>
              <w:t>О.А.Гончаров</w:t>
            </w:r>
            <w:proofErr w:type="spellEnd"/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757F22" w:rsidRPr="00D91E5B" w:rsidRDefault="00757F22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757F22" w:rsidRPr="00D91E5B" w:rsidTr="00945343">
        <w:tblPrEx>
          <w:jc w:val="left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tblCellSpacing w:w="22" w:type="dxa"/>
        </w:trPr>
        <w:tc>
          <w:tcPr>
            <w:tcW w:w="2481" w:type="pct"/>
            <w:gridSpan w:val="3"/>
            <w:vAlign w:val="bottom"/>
          </w:tcPr>
          <w:p w:rsidR="00757F22" w:rsidRPr="00D91E5B" w:rsidRDefault="00757F22" w:rsidP="00DF0987">
            <w:pPr>
              <w:pStyle w:val="a3"/>
              <w:jc w:val="center"/>
            </w:pPr>
          </w:p>
        </w:tc>
        <w:tc>
          <w:tcPr>
            <w:tcW w:w="2474" w:type="pct"/>
            <w:gridSpan w:val="3"/>
            <w:vAlign w:val="bottom"/>
          </w:tcPr>
          <w:p w:rsidR="00757F22" w:rsidRPr="00D91E5B" w:rsidRDefault="00757F22" w:rsidP="00DF0987">
            <w:pPr>
              <w:pStyle w:val="a3"/>
              <w:jc w:val="center"/>
            </w:pPr>
          </w:p>
        </w:tc>
      </w:tr>
    </w:tbl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</w:p>
    <w:p w:rsidR="00757F22" w:rsidRDefault="00757F22" w:rsidP="00757F22">
      <w:pPr>
        <w:pStyle w:val="a3"/>
        <w:jc w:val="both"/>
      </w:pPr>
      <w:r>
        <w:br w:type="textWrapping" w:clear="all"/>
      </w:r>
    </w:p>
    <w:p w:rsidR="00757F22" w:rsidRDefault="00757F22" w:rsidP="00757F22">
      <w:pPr>
        <w:pStyle w:val="a3"/>
        <w:jc w:val="both"/>
      </w:pPr>
      <w:r>
        <w:t> </w:t>
      </w:r>
    </w:p>
    <w:p w:rsidR="00757F22" w:rsidRDefault="00757F22" w:rsidP="00757F22"/>
    <w:p w:rsidR="00757F22" w:rsidRDefault="00757F22" w:rsidP="00757F22">
      <w:pPr>
        <w:pStyle w:val="a3"/>
        <w:jc w:val="both"/>
      </w:pPr>
    </w:p>
    <w:p w:rsidR="002A791F" w:rsidRDefault="002A791F" w:rsidP="000A51EF">
      <w:pPr>
        <w:pStyle w:val="a3"/>
        <w:jc w:val="center"/>
      </w:pPr>
    </w:p>
    <w:p w:rsidR="002A791F" w:rsidRDefault="002A791F" w:rsidP="000A51EF">
      <w:pPr>
        <w:pStyle w:val="a3"/>
        <w:jc w:val="both"/>
      </w:pPr>
    </w:p>
    <w:p w:rsidR="002A791F" w:rsidRDefault="002A791F" w:rsidP="00D30321">
      <w:pPr>
        <w:pStyle w:val="a3"/>
        <w:sectPr w:rsidR="002A791F" w:rsidSect="002845B9">
          <w:pgSz w:w="16838" w:h="11906" w:orient="landscape"/>
          <w:pgMar w:top="851" w:right="295" w:bottom="624" w:left="1134" w:header="709" w:footer="709" w:gutter="0"/>
          <w:cols w:space="708"/>
          <w:docGrid w:linePitch="360"/>
        </w:sectPr>
      </w:pPr>
    </w:p>
    <w:p w:rsidR="002A791F" w:rsidRDefault="002A791F"/>
    <w:sectPr w:rsidR="002A791F" w:rsidSect="00757F22">
      <w:pgSz w:w="16838" w:h="11906" w:orient="landscape"/>
      <w:pgMar w:top="1418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A51EF"/>
    <w:rsid w:val="000F64BA"/>
    <w:rsid w:val="00140B0D"/>
    <w:rsid w:val="001436EF"/>
    <w:rsid w:val="00147DFE"/>
    <w:rsid w:val="00154C16"/>
    <w:rsid w:val="00197ABC"/>
    <w:rsid w:val="001A64D3"/>
    <w:rsid w:val="001F252B"/>
    <w:rsid w:val="00217AF4"/>
    <w:rsid w:val="002611AE"/>
    <w:rsid w:val="002647E1"/>
    <w:rsid w:val="002845B9"/>
    <w:rsid w:val="002A791F"/>
    <w:rsid w:val="003163D5"/>
    <w:rsid w:val="00326A61"/>
    <w:rsid w:val="00327845"/>
    <w:rsid w:val="00327EAD"/>
    <w:rsid w:val="00352554"/>
    <w:rsid w:val="0037784B"/>
    <w:rsid w:val="003857DE"/>
    <w:rsid w:val="003C5498"/>
    <w:rsid w:val="00434865"/>
    <w:rsid w:val="004879F1"/>
    <w:rsid w:val="0051121A"/>
    <w:rsid w:val="00514AB3"/>
    <w:rsid w:val="00526690"/>
    <w:rsid w:val="00561DEC"/>
    <w:rsid w:val="0057598A"/>
    <w:rsid w:val="005F3BA5"/>
    <w:rsid w:val="006474FB"/>
    <w:rsid w:val="006B03C5"/>
    <w:rsid w:val="006C6387"/>
    <w:rsid w:val="00743214"/>
    <w:rsid w:val="00757F22"/>
    <w:rsid w:val="007969CF"/>
    <w:rsid w:val="007C3FF1"/>
    <w:rsid w:val="007C4AFE"/>
    <w:rsid w:val="007E431D"/>
    <w:rsid w:val="007F2F0D"/>
    <w:rsid w:val="008A526F"/>
    <w:rsid w:val="008B7C36"/>
    <w:rsid w:val="008F5B4B"/>
    <w:rsid w:val="009061E1"/>
    <w:rsid w:val="00934A0C"/>
    <w:rsid w:val="00945343"/>
    <w:rsid w:val="00964536"/>
    <w:rsid w:val="009B6554"/>
    <w:rsid w:val="009E29C5"/>
    <w:rsid w:val="00A05986"/>
    <w:rsid w:val="00A26151"/>
    <w:rsid w:val="00A34928"/>
    <w:rsid w:val="00A47BDE"/>
    <w:rsid w:val="00A8478E"/>
    <w:rsid w:val="00B0008E"/>
    <w:rsid w:val="00B8200A"/>
    <w:rsid w:val="00B972CC"/>
    <w:rsid w:val="00BA3CC4"/>
    <w:rsid w:val="00C42D95"/>
    <w:rsid w:val="00C54320"/>
    <w:rsid w:val="00C9785F"/>
    <w:rsid w:val="00CE43DF"/>
    <w:rsid w:val="00D30321"/>
    <w:rsid w:val="00D91E5B"/>
    <w:rsid w:val="00D927D6"/>
    <w:rsid w:val="00DB1416"/>
    <w:rsid w:val="00DC260E"/>
    <w:rsid w:val="00DC59AB"/>
    <w:rsid w:val="00E10AA8"/>
    <w:rsid w:val="00E30DEE"/>
    <w:rsid w:val="00E42663"/>
    <w:rsid w:val="00E52664"/>
    <w:rsid w:val="00EC65E1"/>
    <w:rsid w:val="00EE0C36"/>
    <w:rsid w:val="00F11063"/>
    <w:rsid w:val="00F228C2"/>
    <w:rsid w:val="00F75CC5"/>
    <w:rsid w:val="00FA0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60FC83-0015-422B-AAE9-CB76E280E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4995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32</cp:revision>
  <cp:lastPrinted>2017-02-03T07:54:00Z</cp:lastPrinted>
  <dcterms:created xsi:type="dcterms:W3CDTF">2016-09-21T08:46:00Z</dcterms:created>
  <dcterms:modified xsi:type="dcterms:W3CDTF">2017-02-03T07:55:00Z</dcterms:modified>
</cp:coreProperties>
</file>